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18F0" w:rsidRPr="00A77483" w:rsidRDefault="00DA18F0" w:rsidP="00DA18F0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bookmarkStart w:id="0" w:name="_Hlk181615876"/>
      <w:r w:rsidRPr="00A77483">
        <w:rPr>
          <w:rFonts w:ascii="Times New Roman" w:eastAsia="Calibri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DA18F0" w:rsidRPr="00A77483" w:rsidRDefault="00DA18F0" w:rsidP="00DA18F0">
      <w:pPr>
        <w:spacing w:after="0" w:line="276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A77483">
        <w:rPr>
          <w:rFonts w:ascii="Times New Roman" w:eastAsia="Calibri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DA18F0" w:rsidRPr="00A77483" w:rsidRDefault="00DA18F0" w:rsidP="00DA18F0">
      <w:pPr>
        <w:spacing w:after="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18F0" w:rsidRPr="00A77483" w:rsidRDefault="00DA18F0" w:rsidP="00DA18F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A77483">
        <w:rPr>
          <w:rFonts w:ascii="Times New Roman" w:eastAsia="Calibri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A77483">
        <w:rPr>
          <w:rFonts w:ascii="Times New Roman" w:eastAsia="Calibri" w:hAnsi="Times New Roman" w:cs="Times New Roman"/>
          <w:b/>
          <w:sz w:val="24"/>
          <w:szCs w:val="24"/>
        </w:rPr>
        <w:t>обучающимися</w:t>
      </w:r>
      <w:proofErr w:type="gramEnd"/>
      <w:r w:rsidRPr="00A77483">
        <w:rPr>
          <w:rFonts w:ascii="Times New Roman" w:eastAsia="Calibri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p w:rsidR="00DA18F0" w:rsidRPr="00A77483" w:rsidRDefault="00DA18F0" w:rsidP="00DA18F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3167"/>
        <w:gridCol w:w="3278"/>
        <w:gridCol w:w="4057"/>
        <w:gridCol w:w="2311"/>
        <w:gridCol w:w="3107"/>
      </w:tblGrid>
      <w:tr w:rsidR="006C548B" w:rsidRPr="00A77483" w:rsidTr="006C548B">
        <w:tc>
          <w:tcPr>
            <w:tcW w:w="3166" w:type="dxa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3347" w:type="dxa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4678" w:type="dxa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76" w:type="dxa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4111" w:type="dxa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6C548B" w:rsidRPr="00A77483" w:rsidTr="006C548B">
        <w:tc>
          <w:tcPr>
            <w:tcW w:w="3166" w:type="dxa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9.03.04</w:t>
            </w:r>
          </w:p>
        </w:tc>
        <w:tc>
          <w:tcPr>
            <w:tcW w:w="3347" w:type="dxa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</w:p>
        </w:tc>
        <w:tc>
          <w:tcPr>
            <w:tcW w:w="4678" w:type="dxa"/>
            <w:vAlign w:val="center"/>
          </w:tcPr>
          <w:p w:rsidR="00DA18F0" w:rsidRPr="00D740BF" w:rsidRDefault="00DA18F0" w:rsidP="006C548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740BF">
              <w:rPr>
                <w:rFonts w:ascii="Times New Roman" w:hAnsi="Times New Roman" w:cs="Times New Roman"/>
                <w:sz w:val="24"/>
                <w:szCs w:val="24"/>
              </w:rPr>
              <w:t xml:space="preserve">  Спортивная подготовка по виду спорта (лыжный спорт и спортивное</w:t>
            </w:r>
            <w:r w:rsidR="00DE3CB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740BF">
              <w:rPr>
                <w:rFonts w:ascii="Times New Roman" w:hAnsi="Times New Roman" w:cs="Times New Roman"/>
                <w:sz w:val="24"/>
                <w:szCs w:val="24"/>
              </w:rPr>
              <w:t>ориентирование), тренерско-преподавательская деятельность в образовании</w:t>
            </w:r>
          </w:p>
          <w:p w:rsidR="00DA18F0" w:rsidRPr="00D740BF" w:rsidRDefault="00DA18F0" w:rsidP="006C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76" w:type="dxa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4111" w:type="dxa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9562D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DA18F0" w:rsidRPr="00A77483" w:rsidRDefault="00DA18F0" w:rsidP="00DA18F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4870"/>
        <w:gridCol w:w="4593"/>
        <w:gridCol w:w="6457"/>
      </w:tblGrid>
      <w:tr w:rsidR="00DA18F0" w:rsidRPr="00A77483" w:rsidTr="006C548B">
        <w:tc>
          <w:tcPr>
            <w:tcW w:w="5521" w:type="dxa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103" w:type="dxa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Наименование учебной дисциплины/модуля/практики</w:t>
            </w:r>
          </w:p>
        </w:tc>
        <w:tc>
          <w:tcPr>
            <w:tcW w:w="7938" w:type="dxa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обучения по</w:t>
            </w:r>
            <w:proofErr w:type="gramEnd"/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учебной дисциплине/модулю/практике</w:t>
            </w:r>
          </w:p>
        </w:tc>
      </w:tr>
      <w:tr w:rsidR="00DA18F0" w:rsidRPr="00A77483" w:rsidTr="006C548B">
        <w:tc>
          <w:tcPr>
            <w:tcW w:w="5521" w:type="dxa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103" w:type="dxa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Профессиональная этика</w:t>
            </w:r>
          </w:p>
        </w:tc>
        <w:tc>
          <w:tcPr>
            <w:tcW w:w="7938" w:type="dxa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</w:tbl>
    <w:p w:rsidR="00DA18F0" w:rsidRDefault="00DA18F0" w:rsidP="00DA18F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DA18F0" w:rsidRPr="00A77483" w:rsidRDefault="00DA18F0" w:rsidP="00DA18F0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tbl>
      <w:tblPr>
        <w:tblStyle w:val="a3"/>
        <w:tblW w:w="5000" w:type="pct"/>
        <w:tblLayout w:type="fixed"/>
        <w:tblLook w:val="04A0"/>
      </w:tblPr>
      <w:tblGrid>
        <w:gridCol w:w="461"/>
        <w:gridCol w:w="4219"/>
        <w:gridCol w:w="1885"/>
        <w:gridCol w:w="1057"/>
        <w:gridCol w:w="755"/>
        <w:gridCol w:w="4429"/>
        <w:gridCol w:w="1831"/>
        <w:gridCol w:w="1283"/>
      </w:tblGrid>
      <w:tr w:rsidR="00DA18F0" w:rsidRPr="00A77483" w:rsidTr="0000036B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DA18F0" w:rsidRPr="00A77483" w:rsidRDefault="00DA18F0" w:rsidP="008023D7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A18F0" w:rsidRPr="00A77483" w:rsidTr="0000036B">
        <w:trPr>
          <w:cantSplit/>
          <w:trHeight w:val="549"/>
        </w:trPr>
        <w:tc>
          <w:tcPr>
            <w:tcW w:w="5000" w:type="pct"/>
            <w:gridSpan w:val="8"/>
            <w:shd w:val="clear" w:color="auto" w:fill="FBE4D5" w:themeFill="accent2" w:themeFillTint="33"/>
            <w:vAlign w:val="center"/>
          </w:tcPr>
          <w:p w:rsidR="00DA18F0" w:rsidRDefault="00DA18F0" w:rsidP="008023D7">
            <w:pPr>
              <w:pStyle w:val="Default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УК-5. </w:t>
            </w:r>
            <w:proofErr w:type="gramStart"/>
            <w:r>
              <w:rPr>
                <w:sz w:val="23"/>
                <w:szCs w:val="23"/>
              </w:rPr>
              <w:t>Способен</w:t>
            </w:r>
            <w:proofErr w:type="gramEnd"/>
            <w:r>
              <w:rPr>
                <w:sz w:val="23"/>
                <w:szCs w:val="23"/>
              </w:rPr>
              <w:t xml:space="preserve"> воспринимать межкультурное разнообразие общества в социально-историческом, этическом и философском контекстах 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18F0" w:rsidRPr="00A77483" w:rsidTr="0000036B">
        <w:trPr>
          <w:cantSplit/>
          <w:trHeight w:val="3462"/>
        </w:trPr>
        <w:tc>
          <w:tcPr>
            <w:tcW w:w="145" w:type="pct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 xml:space="preserve">№ </w:t>
            </w:r>
            <w:proofErr w:type="spellStart"/>
            <w:proofErr w:type="gramStart"/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325" w:type="pct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592" w:type="pct"/>
            <w:textDirection w:val="btLr"/>
            <w:vAlign w:val="center"/>
          </w:tcPr>
          <w:p w:rsidR="00DA18F0" w:rsidRPr="00A77483" w:rsidRDefault="00DA18F0" w:rsidP="008023D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332" w:type="pct"/>
            <w:textDirection w:val="btLr"/>
            <w:vAlign w:val="center"/>
          </w:tcPr>
          <w:p w:rsidR="00DA18F0" w:rsidRPr="00A77483" w:rsidRDefault="00DA18F0" w:rsidP="008023D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37" w:type="pct"/>
            <w:textDirection w:val="btLr"/>
            <w:vAlign w:val="center"/>
          </w:tcPr>
          <w:p w:rsidR="00DA18F0" w:rsidRPr="00A77483" w:rsidRDefault="00DA18F0" w:rsidP="008023D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391" w:type="pct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Задание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575" w:type="pct"/>
            <w:textDirection w:val="btLr"/>
            <w:vAlign w:val="center"/>
          </w:tcPr>
          <w:p w:rsidR="00DA18F0" w:rsidRPr="00A77483" w:rsidRDefault="00DA18F0" w:rsidP="008023D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DA18F0" w:rsidRPr="00A77483" w:rsidRDefault="00DA18F0" w:rsidP="008023D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403" w:type="pct"/>
            <w:textDirection w:val="btLr"/>
            <w:vAlign w:val="center"/>
          </w:tcPr>
          <w:p w:rsidR="00DA18F0" w:rsidRPr="00A77483" w:rsidRDefault="00DA18F0" w:rsidP="008023D7">
            <w:pPr>
              <w:ind w:left="113" w:right="113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DA18F0" w:rsidRPr="00A77483" w:rsidTr="0000036B">
        <w:trPr>
          <w:cantSplit/>
          <w:trHeight w:val="470"/>
        </w:trPr>
        <w:tc>
          <w:tcPr>
            <w:tcW w:w="145" w:type="pct"/>
            <w:vMerge w:val="restart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25" w:type="pct"/>
          </w:tcPr>
          <w:p w:rsidR="00DA18F0" w:rsidRPr="00B05EA2" w:rsidRDefault="00DA18F0" w:rsidP="008023D7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green"/>
              </w:rPr>
            </w:pPr>
            <w:r w:rsidRPr="00B05E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УК-5.1. Знает</w:t>
            </w:r>
            <w:r w:rsidRPr="00B05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</w:t>
            </w:r>
            <w:proofErr w:type="spellStart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  <w:vMerge w:val="restart"/>
          </w:tcPr>
          <w:p w:rsidR="00DA18F0" w:rsidRDefault="00DA18F0" w:rsidP="00BB1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</w:t>
            </w:r>
          </w:p>
          <w:p w:rsidR="00DA18F0" w:rsidRDefault="00DA18F0" w:rsidP="00BB177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37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1" w:type="pct"/>
            <w:vMerge w:val="restart"/>
          </w:tcPr>
          <w:p w:rsidR="00DA18F0" w:rsidRPr="00CD2999" w:rsidRDefault="00DA18F0" w:rsidP="00BB17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правильный ответ.</w:t>
            </w:r>
          </w:p>
          <w:p w:rsidR="00DA18F0" w:rsidRDefault="00DA18F0" w:rsidP="00BB1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4054">
              <w:rPr>
                <w:rFonts w:ascii="Times New Roman" w:hAnsi="Times New Roman" w:cs="Times New Roman"/>
                <w:sz w:val="24"/>
                <w:szCs w:val="24"/>
              </w:rPr>
              <w:t xml:space="preserve">Какой из следующих нормативно-правовых актов регулирует вопросы профессиональной этики и деятельности педагогических работников в сфере образования в России? </w:t>
            </w:r>
          </w:p>
          <w:p w:rsidR="00DA18F0" w:rsidRPr="00094054" w:rsidRDefault="00DA18F0" w:rsidP="00BB1779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4054">
              <w:rPr>
                <w:rFonts w:ascii="Times New Roman" w:hAnsi="Times New Roman" w:cs="Times New Roman"/>
                <w:sz w:val="24"/>
                <w:szCs w:val="24"/>
              </w:rPr>
              <w:t>акон о защите прав потребителей</w:t>
            </w:r>
          </w:p>
          <w:p w:rsidR="00DA18F0" w:rsidRPr="00094054" w:rsidRDefault="00DA18F0" w:rsidP="00BB1779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94054">
              <w:rPr>
                <w:rFonts w:ascii="Times New Roman" w:hAnsi="Times New Roman" w:cs="Times New Roman"/>
                <w:sz w:val="24"/>
                <w:szCs w:val="24"/>
              </w:rPr>
              <w:t>одекс об административных правонарушениях</w:t>
            </w:r>
          </w:p>
          <w:p w:rsidR="00DA18F0" w:rsidRPr="00094054" w:rsidRDefault="00DA18F0" w:rsidP="00BB1779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Pr="00094054">
              <w:rPr>
                <w:rFonts w:ascii="Times New Roman" w:hAnsi="Times New Roman" w:cs="Times New Roman"/>
                <w:sz w:val="24"/>
                <w:szCs w:val="24"/>
              </w:rPr>
              <w:t>акон об образовании</w:t>
            </w:r>
          </w:p>
          <w:p w:rsidR="00DA18F0" w:rsidRPr="00094054" w:rsidRDefault="00DA18F0" w:rsidP="00BB1779">
            <w:pPr>
              <w:pStyle w:val="a9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094054">
              <w:rPr>
                <w:rFonts w:ascii="Times New Roman" w:hAnsi="Times New Roman" w:cs="Times New Roman"/>
                <w:sz w:val="24"/>
                <w:szCs w:val="24"/>
              </w:rPr>
              <w:t>онституция страны</w:t>
            </w:r>
          </w:p>
          <w:p w:rsidR="00DA18F0" w:rsidRDefault="00DA18F0" w:rsidP="00BB17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DA18F0" w:rsidRPr="00CD2999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B05EA2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44D10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УК-5.2</w:t>
            </w:r>
            <w:r w:rsidRPr="007D534F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7D5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Умеет</w:t>
            </w:r>
            <w:proofErr w:type="gramStart"/>
            <w:r w:rsidRPr="007D5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емонстрировать уважительное </w:t>
            </w:r>
            <w:r w:rsidRPr="006427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историческому наследию и </w:t>
            </w:r>
            <w:proofErr w:type="spellStart"/>
            <w:r w:rsidRPr="00642720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642720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культурных традиций мира (в зависимости от среды и задач образования), включая мировые религии, философские и этические 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B05EA2" w:rsidRDefault="00DA18F0" w:rsidP="008023D7">
            <w:pPr>
              <w:jc w:val="both"/>
              <w:rPr>
                <w:bCs/>
                <w:i/>
                <w:color w:val="000000"/>
                <w:highlight w:val="red"/>
              </w:rPr>
            </w:pPr>
            <w:r w:rsidRPr="00B05E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УК-5.3.</w:t>
            </w:r>
            <w:r w:rsidRPr="00B05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Имеет навыки и/или опыт деятельности</w:t>
            </w:r>
            <w:r w:rsidRPr="007D534F">
              <w:rPr>
                <w:b/>
                <w:bCs/>
              </w:rPr>
              <w:t>: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толерантного и 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конструктивного взаимодействия с людьми с учетом их </w:t>
            </w:r>
            <w:proofErr w:type="spellStart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 w:val="restart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1325" w:type="pct"/>
          </w:tcPr>
          <w:p w:rsidR="00DA18F0" w:rsidRPr="00B05EA2" w:rsidRDefault="00DA18F0" w:rsidP="008023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УК-5.1. Знает</w:t>
            </w:r>
            <w:r w:rsidRPr="00B05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поиска и использования информации о культурных особенностях и традициях различных социальных групп для саморазвития и взаимодействия с другими </w:t>
            </w:r>
            <w:proofErr w:type="spellStart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Задание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закрытого типа на установление последовательности</w:t>
            </w:r>
          </w:p>
        </w:tc>
        <w:tc>
          <w:tcPr>
            <w:tcW w:w="33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37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391" w:type="pct"/>
            <w:vMerge w:val="restart"/>
          </w:tcPr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и</w:t>
            </w:r>
            <w:r w:rsidRPr="006B0B44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выберите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последовательность в соответствии с заданием</w:t>
            </w:r>
          </w:p>
          <w:p w:rsidR="00DA18F0" w:rsidRPr="00447312" w:rsidRDefault="00DA18F0" w:rsidP="00BB1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Процесс делового общения проходит р</w:t>
            </w:r>
            <w:r w:rsidR="006C548B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д этапов. Определите их последовательность.</w:t>
            </w:r>
          </w:p>
          <w:p w:rsidR="00DA18F0" w:rsidRPr="00447312" w:rsidRDefault="00DA18F0" w:rsidP="00BB1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1) завершение общения</w:t>
            </w:r>
          </w:p>
          <w:p w:rsidR="00DA18F0" w:rsidRPr="00447312" w:rsidRDefault="00DA18F0" w:rsidP="00BB1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2) установление контакта</w:t>
            </w:r>
          </w:p>
          <w:p w:rsidR="00DA18F0" w:rsidRPr="00447312" w:rsidRDefault="00DA18F0" w:rsidP="00BB1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3)  взаимодействие</w:t>
            </w:r>
          </w:p>
          <w:p w:rsidR="00DA18F0" w:rsidRPr="00447312" w:rsidRDefault="00DA18F0" w:rsidP="00BB177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312">
              <w:rPr>
                <w:rFonts w:ascii="Times New Roman" w:hAnsi="Times New Roman" w:cs="Times New Roman"/>
                <w:sz w:val="24"/>
                <w:szCs w:val="24"/>
              </w:rPr>
              <w:t>4)  выявление мотивов общения</w:t>
            </w:r>
          </w:p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i/>
                <w:color w:val="00B0F0"/>
                <w:sz w:val="24"/>
                <w:szCs w:val="24"/>
              </w:rPr>
            </w:pPr>
          </w:p>
          <w:p w:rsidR="00DA18F0" w:rsidRDefault="00DA18F0" w:rsidP="00BB17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соответствующую последовательность цифр слева направо</w:t>
            </w:r>
          </w:p>
          <w:p w:rsidR="00DA18F0" w:rsidRDefault="00DA18F0" w:rsidP="008023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934"/>
              <w:gridCol w:w="932"/>
              <w:gridCol w:w="998"/>
              <w:gridCol w:w="991"/>
            </w:tblGrid>
            <w:tr w:rsidR="00DA18F0" w:rsidTr="008023D7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8F0" w:rsidRPr="00D65AF4" w:rsidRDefault="00DA18F0" w:rsidP="008023D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5AF4">
                    <w:rPr>
                      <w:rFonts w:ascii="Times New Roman" w:hAnsi="Times New Roman" w:cs="Times New Roman"/>
                    </w:rPr>
                    <w:t>первый</w:t>
                  </w: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8F0" w:rsidRPr="00D65AF4" w:rsidRDefault="00DA18F0" w:rsidP="008023D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5AF4">
                    <w:rPr>
                      <w:rFonts w:ascii="Times New Roman" w:hAnsi="Times New Roman" w:cs="Times New Roman"/>
                    </w:rPr>
                    <w:t>второй</w:t>
                  </w: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8F0" w:rsidRPr="00D65AF4" w:rsidRDefault="00DA18F0" w:rsidP="008023D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5AF4">
                    <w:rPr>
                      <w:rFonts w:ascii="Times New Roman" w:hAnsi="Times New Roman" w:cs="Times New Roman"/>
                    </w:rPr>
                    <w:t>третий</w:t>
                  </w: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8F0" w:rsidRPr="00D65AF4" w:rsidRDefault="00DA18F0" w:rsidP="008023D7">
                  <w:pPr>
                    <w:jc w:val="both"/>
                    <w:rPr>
                      <w:rFonts w:ascii="Times New Roman" w:hAnsi="Times New Roman" w:cs="Times New Roman"/>
                    </w:rPr>
                  </w:pPr>
                  <w:r w:rsidRPr="00D65AF4">
                    <w:rPr>
                      <w:rFonts w:ascii="Times New Roman" w:hAnsi="Times New Roman" w:cs="Times New Roman"/>
                    </w:rPr>
                    <w:t>четвертый</w:t>
                  </w:r>
                </w:p>
              </w:tc>
            </w:tr>
            <w:tr w:rsidR="00DA18F0" w:rsidTr="008023D7">
              <w:tc>
                <w:tcPr>
                  <w:tcW w:w="93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8F0" w:rsidRDefault="00DA18F0" w:rsidP="008023D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3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8F0" w:rsidRDefault="00DA18F0" w:rsidP="008023D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8F0" w:rsidRDefault="00DA18F0" w:rsidP="008023D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  <w:tc>
                <w:tcPr>
                  <w:tcW w:w="99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DA18F0" w:rsidRDefault="00DA18F0" w:rsidP="008023D7">
                  <w:pPr>
                    <w:jc w:val="both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</w:p>
              </w:tc>
            </w:tr>
          </w:tbl>
          <w:p w:rsidR="00DA18F0" w:rsidRDefault="00DA18F0" w:rsidP="008023D7">
            <w:pPr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F3DCE">
              <w:rPr>
                <w:rFonts w:ascii="Times New Roman" w:hAnsi="Times New Roman" w:cs="Times New Roman"/>
                <w:sz w:val="24"/>
                <w:szCs w:val="24"/>
              </w:rPr>
              <w:t>2431</w:t>
            </w:r>
          </w:p>
        </w:tc>
        <w:tc>
          <w:tcPr>
            <w:tcW w:w="403" w:type="pct"/>
            <w:vMerge w:val="restart"/>
          </w:tcPr>
          <w:p w:rsidR="00DA18F0" w:rsidRPr="00CD2999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– полное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 xml:space="preserve">совпадение с верным ответом 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B05EA2" w:rsidRDefault="00DA18F0" w:rsidP="008023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4A39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УК-5.2</w:t>
            </w:r>
            <w:r w:rsidRPr="004A39E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Pr="004A39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A39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Умеет</w:t>
            </w:r>
            <w:proofErr w:type="gramStart"/>
            <w:r w:rsidRPr="007D5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емонстрировать</w:t>
            </w:r>
            <w:proofErr w:type="spellEnd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уважительное </w:t>
            </w:r>
            <w:r w:rsidRPr="006427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историческому наследию и </w:t>
            </w:r>
            <w:proofErr w:type="spellStart"/>
            <w:r w:rsidRPr="00642720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642720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культурных традиций мира (в зависимости от среды и задач образования), включая мировые религии, философские и этические учения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4A39ED" w:rsidRDefault="00DA18F0" w:rsidP="008023D7">
            <w:pPr>
              <w:jc w:val="both"/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</w:pPr>
            <w:r w:rsidRPr="00B05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УК-5.3. Имеет навыки и/или опыт деятельности: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толерантного и конструктивного взаимодействия с людьми с учетом их </w:t>
            </w:r>
            <w:proofErr w:type="spellStart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 w:val="restart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325" w:type="pct"/>
          </w:tcPr>
          <w:p w:rsidR="00DA18F0" w:rsidRPr="00B05EA2" w:rsidRDefault="00DA18F0" w:rsidP="008023D7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B05EA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УК-5.1. Знает</w:t>
            </w:r>
            <w:r w:rsidRPr="00B05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методы поиска и использования информации о культурных особенностях и традициях 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различных социальных групп для саморазвития и взаимодействия с другими </w:t>
            </w:r>
            <w:proofErr w:type="spellStart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коммуникантами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</w:t>
            </w:r>
            <w:r w:rsidRPr="00D1133E">
              <w:rPr>
                <w:rFonts w:ascii="Times New Roman" w:hAnsi="Times New Roman" w:cs="Times New Roman"/>
                <w:sz w:val="24"/>
                <w:szCs w:val="24"/>
              </w:rPr>
              <w:t xml:space="preserve">комбинированного типа с </w:t>
            </w:r>
            <w:r w:rsidRPr="00D1133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выбором одного верного ответа из </w:t>
            </w:r>
            <w:proofErr w:type="gramStart"/>
            <w:r w:rsidRPr="00D1133E"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D1133E">
              <w:rPr>
                <w:rFonts w:ascii="Times New Roman" w:hAnsi="Times New Roman" w:cs="Times New Roman"/>
                <w:sz w:val="24"/>
                <w:szCs w:val="24"/>
              </w:rPr>
              <w:t xml:space="preserve"> и обоснованием выбора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1779" w:rsidRDefault="00BB1779" w:rsidP="00BB1779">
            <w:pPr>
              <w:ind w:left="3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Прочитайте текст, выберите правильный ответ и запишите аргументы, обосновывающие выбор 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lastRenderedPageBreak/>
              <w:t>ответа.</w:t>
            </w:r>
          </w:p>
          <w:p w:rsidR="00DA18F0" w:rsidRPr="00B712A1" w:rsidRDefault="00DA18F0" w:rsidP="008023D7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1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На какие способы регуляции опирается мораль как социальный регулятор?</w:t>
            </w:r>
          </w:p>
          <w:p w:rsidR="00DA18F0" w:rsidRPr="00B712A1" w:rsidRDefault="00DA18F0" w:rsidP="008023D7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1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1)</w:t>
            </w:r>
            <w:r w:rsidR="00230D42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</w:t>
            </w:r>
            <w:r w:rsidRPr="00B71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духовный  </w:t>
            </w:r>
          </w:p>
          <w:p w:rsidR="00DA18F0" w:rsidRPr="00B712A1" w:rsidRDefault="00DA18F0" w:rsidP="008023D7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1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2)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 материально-</w:t>
            </w:r>
            <w:r w:rsidRPr="00B71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экономический </w:t>
            </w:r>
          </w:p>
          <w:p w:rsidR="00DA18F0" w:rsidRDefault="00DA18F0" w:rsidP="008023D7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B71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3</w:t>
            </w:r>
            <w:r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) </w:t>
            </w:r>
            <w:r w:rsidRPr="00B71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физически-насильственный</w:t>
            </w:r>
          </w:p>
          <w:p w:rsidR="00DA18F0" w:rsidRDefault="00DA18F0" w:rsidP="008023D7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A51CD2" w:rsidRDefault="00A51CD2" w:rsidP="008023D7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Ответ:</w:t>
            </w:r>
          </w:p>
          <w:p w:rsidR="00DA18F0" w:rsidRPr="00BB1779" w:rsidRDefault="00DA18F0" w:rsidP="008023D7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</w:pPr>
            <w:r w:rsidRPr="00BB1779">
              <w:rPr>
                <w:rFonts w:ascii="Times New Roman" w:eastAsia="Times New Roman" w:hAnsi="Times New Roman" w:cs="Times New Roman"/>
                <w:i/>
                <w:spacing w:val="-1"/>
                <w:sz w:val="24"/>
                <w:szCs w:val="24"/>
              </w:rPr>
              <w:t>Обоснование:</w:t>
            </w:r>
          </w:p>
          <w:p w:rsidR="00DA18F0" w:rsidRPr="00B712A1" w:rsidRDefault="00DA18F0" w:rsidP="008023D7">
            <w:pPr>
              <w:widowControl w:val="0"/>
              <w:shd w:val="clear" w:color="auto" w:fill="FFFFFF"/>
              <w:tabs>
                <w:tab w:val="left" w:pos="25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</w:p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9C5475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DA18F0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:rsidR="00DA18F0" w:rsidRDefault="00DA18F0" w:rsidP="006C548B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Обоснование:</w:t>
            </w:r>
          </w:p>
          <w:p w:rsidR="00DA18F0" w:rsidRDefault="00EB6EF0" w:rsidP="006C548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Мораль 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представляет собой совокупность духовных правил, регулирующих</w:t>
            </w:r>
          </w:p>
          <w:p w:rsidR="00EB6EF0" w:rsidRPr="00EB6EF0" w:rsidRDefault="00EB6EF0" w:rsidP="006C548B">
            <w:pPr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поведение человека, его отношение к другим </w:t>
            </w:r>
            <w:r w:rsidR="006C548B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людям, самому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себе и окружающей среде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1б - полное совпадени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е с верным ответом (по сути) 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 б – остальные случаи</w:t>
            </w: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B05EA2" w:rsidRDefault="00DA18F0" w:rsidP="008023D7">
            <w:pPr>
              <w:jc w:val="both"/>
              <w:rPr>
                <w:rFonts w:ascii="Times New Roman" w:hAnsi="Times New Roman" w:cs="Times New Roman"/>
                <w:b/>
                <w:bCs/>
                <w:i/>
                <w:sz w:val="24"/>
                <w:szCs w:val="24"/>
                <w:highlight w:val="green"/>
              </w:rPr>
            </w:pPr>
            <w:r w:rsidRPr="004A39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УК-5.2</w:t>
            </w:r>
            <w:r w:rsidRPr="004A39ED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.</w:t>
            </w:r>
            <w:r w:rsidRPr="004A39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4A39ED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Умеет</w:t>
            </w:r>
            <w:proofErr w:type="gramStart"/>
            <w:r w:rsidRPr="007D53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: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емонстрировать</w:t>
            </w:r>
            <w:proofErr w:type="spellEnd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уважительное </w:t>
            </w:r>
            <w:r w:rsidRPr="00642720">
              <w:rPr>
                <w:rFonts w:ascii="Times New Roman" w:hAnsi="Times New Roman" w:cs="Times New Roman"/>
                <w:sz w:val="24"/>
                <w:szCs w:val="24"/>
              </w:rPr>
              <w:t xml:space="preserve">отношение к историческому наследию и </w:t>
            </w:r>
            <w:proofErr w:type="spellStart"/>
            <w:r w:rsidRPr="00642720">
              <w:rPr>
                <w:rFonts w:ascii="Times New Roman" w:hAnsi="Times New Roman" w:cs="Times New Roman"/>
                <w:sz w:val="24"/>
                <w:szCs w:val="24"/>
              </w:rPr>
              <w:t>социокультурным</w:t>
            </w:r>
            <w:proofErr w:type="spellEnd"/>
            <w:r w:rsidRPr="00642720">
              <w:rPr>
                <w:rFonts w:ascii="Times New Roman" w:hAnsi="Times New Roman" w:cs="Times New Roman"/>
                <w:sz w:val="24"/>
                <w:szCs w:val="24"/>
              </w:rPr>
              <w:t xml:space="preserve"> традициям различных социальных групп, опирающееся на знание этапов исторического развития России (включая основные события, основных исторических деятелей) в контексте мировой истории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и культурных традиций мира (в зависимости от среды и задач образования), включая мировые религии, философские и этические учения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B05EA2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05E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УК-5.3. Имеет навыки и/или опыт деятельности:</w:t>
            </w:r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толерантного и конструктивного взаимодействия с людьми с учетом их </w:t>
            </w:r>
            <w:proofErr w:type="spellStart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>социокультурных</w:t>
            </w:r>
            <w:proofErr w:type="spellEnd"/>
            <w:r w:rsidRPr="007D534F">
              <w:rPr>
                <w:rFonts w:ascii="Times New Roman" w:hAnsi="Times New Roman" w:cs="Times New Roman"/>
                <w:sz w:val="24"/>
                <w:szCs w:val="24"/>
              </w:rPr>
              <w:t xml:space="preserve"> особенностей в целях успешного выполнения профессиональных задач и усиления социальной интеграции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DA18F0" w:rsidRPr="00A77483" w:rsidRDefault="00DA18F0" w:rsidP="008023D7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DA18F0" w:rsidRPr="00A77483" w:rsidTr="0000036B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DA18F0" w:rsidRDefault="00DA18F0" w:rsidP="008023D7">
            <w:pPr>
              <w:keepNext/>
              <w:spacing w:before="240" w:after="60"/>
              <w:ind w:left="142"/>
              <w:outlineLvl w:val="0"/>
              <w:rPr>
                <w:rFonts w:ascii="Times New Roman" w:eastAsia="Calibri" w:hAnsi="Times New Roman" w:cs="Times New Roman"/>
                <w:b/>
                <w:lang w:eastAsia="ru-RU"/>
              </w:rPr>
            </w:pPr>
            <w:bookmarkStart w:id="1" w:name="_Toc87607059"/>
            <w:r>
              <w:rPr>
                <w:rFonts w:ascii="Times New Roman" w:eastAsia="Calibri" w:hAnsi="Times New Roman" w:cs="Times New Roman"/>
                <w:lang w:eastAsia="ru-RU"/>
              </w:rPr>
              <w:lastRenderedPageBreak/>
              <w:t>УК-11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Способен формировать нетерпимое отношение к проявлениям экстремизма, терроризма, коррупционному поведению и противодействовать им в профессиональной деятельности.</w:t>
            </w:r>
            <w:bookmarkEnd w:id="1"/>
          </w:p>
          <w:p w:rsidR="00DA18F0" w:rsidRPr="00A77483" w:rsidRDefault="00DA18F0" w:rsidP="008023D7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18F0" w:rsidRPr="00A77483" w:rsidTr="0000036B">
        <w:trPr>
          <w:cantSplit/>
          <w:trHeight w:val="470"/>
        </w:trPr>
        <w:tc>
          <w:tcPr>
            <w:tcW w:w="145" w:type="pct"/>
            <w:vMerge w:val="restart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1325" w:type="pct"/>
          </w:tcPr>
          <w:p w:rsidR="00DA18F0" w:rsidRPr="00E64EB3" w:rsidRDefault="00DA18F0" w:rsidP="008023D7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18F0" w:rsidRPr="00616B46" w:rsidRDefault="00DA18F0" w:rsidP="008023D7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/>
                <w:i/>
                <w:iCs/>
              </w:rPr>
            </w:pPr>
            <w:r w:rsidRPr="005F08EC">
              <w:rPr>
                <w:rFonts w:ascii="Times New Roman" w:hAnsi="Times New Roman"/>
                <w:b/>
                <w:i/>
                <w:iCs/>
              </w:rPr>
              <w:t xml:space="preserve">УК-11.1. </w:t>
            </w:r>
            <w:proofErr w:type="spellStart"/>
            <w:r w:rsidRPr="005F08EC">
              <w:rPr>
                <w:rFonts w:ascii="Times New Roman" w:hAnsi="Times New Roman"/>
                <w:b/>
                <w:i/>
                <w:iCs/>
              </w:rPr>
              <w:t>Знает</w:t>
            </w:r>
            <w:proofErr w:type="gramStart"/>
            <w:r w:rsidRPr="005F08EC">
              <w:rPr>
                <w:rFonts w:ascii="Times New Roman" w:hAnsi="Times New Roman"/>
                <w:b/>
                <w:i/>
                <w:iCs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термины и понятия гражданского права, обеспечивающие борьбу с экстремизмом, терроризмом и коррупцией в 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Задание открытого типа</w:t>
            </w: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базовый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1-3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мин</w:t>
            </w:r>
          </w:p>
        </w:tc>
        <w:tc>
          <w:tcPr>
            <w:tcW w:w="1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Прочитайте текст и впишите ответ</w:t>
            </w:r>
          </w:p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iCs/>
                <w:sz w:val="24"/>
                <w:szCs w:val="24"/>
              </w:rPr>
              <w:t>Нормативный акт, принятый органами профессиональных сообществ, который в систематизированном виде содержит обязательные для исполнения нравственно-этические предписания, регламентирующие профессиональное поведение это:____________________</w:t>
            </w:r>
          </w:p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Кодекс</w:t>
            </w:r>
            <w:r w:rsidR="009C5475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этики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1б - полное совпадение с верным ответом </w:t>
            </w:r>
          </w:p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Cs/>
                <w:sz w:val="24"/>
                <w:szCs w:val="24"/>
              </w:rPr>
              <w:t>0б – остальные случаи</w:t>
            </w:r>
          </w:p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616B46" w:rsidRDefault="00DA18F0" w:rsidP="008023D7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/>
                <w:b/>
              </w:rPr>
            </w:pPr>
            <w:r w:rsidRPr="005F08EC">
              <w:rPr>
                <w:rFonts w:ascii="Times New Roman" w:hAnsi="Times New Roman"/>
                <w:b/>
                <w:i/>
                <w:iCs/>
              </w:rPr>
              <w:t>УК-11.2.Умеет</w:t>
            </w:r>
            <w:proofErr w:type="gramStart"/>
            <w:r w:rsidRPr="005F08EC">
              <w:rPr>
                <w:rFonts w:ascii="Times New Roman" w:hAnsi="Times New Roman"/>
                <w:b/>
                <w:i/>
                <w:iCs/>
              </w:rPr>
              <w:t>:-</w:t>
            </w:r>
            <w:proofErr w:type="gramEnd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использовать содержание действующих норм гражданского права в практике их применения 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гражданами, структурами гражданского общества и органами государственной власти в типовых ситуациях.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616B46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808B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УК 11.3 </w:t>
            </w:r>
            <w:r w:rsidRPr="005F08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Имеет навыки и/или опыт </w:t>
            </w:r>
            <w:proofErr w:type="spellStart"/>
            <w:r w:rsidRPr="005F08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деятельности</w:t>
            </w:r>
            <w:proofErr w:type="gramStart"/>
            <w:r w:rsidRPr="005F08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в обществе на основе нетерпимого отношения к проявлениям экстремизма, терроризма, коррупции; способами предупреждения экстремистских,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террористических и коррупционных рисков в профессиональной деятельности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rPr>
          <w:trHeight w:val="470"/>
        </w:trPr>
        <w:tc>
          <w:tcPr>
            <w:tcW w:w="145" w:type="pct"/>
            <w:vMerge w:val="restart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5</w:t>
            </w:r>
          </w:p>
        </w:tc>
        <w:tc>
          <w:tcPr>
            <w:tcW w:w="1325" w:type="pct"/>
          </w:tcPr>
          <w:p w:rsidR="00DA18F0" w:rsidRPr="005F08EC" w:rsidRDefault="00DA18F0" w:rsidP="008023D7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/>
                <w:i/>
                <w:iCs/>
              </w:rPr>
            </w:pPr>
            <w:r w:rsidRPr="005F08EC">
              <w:rPr>
                <w:rFonts w:ascii="Times New Roman" w:hAnsi="Times New Roman"/>
                <w:b/>
                <w:i/>
                <w:iCs/>
              </w:rPr>
              <w:t>УК-11.1. Знает:</w:t>
            </w:r>
          </w:p>
          <w:p w:rsidR="00DA18F0" w:rsidRPr="00616B46" w:rsidRDefault="00DA18F0" w:rsidP="008023D7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основные термины и понятия гражданского права, обеспечивающие борьбу с экстремизмом, терроризмом и коррупцией в 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1-3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widowControl w:val="0"/>
              <w:shd w:val="clear" w:color="auto" w:fill="FFFFFF"/>
              <w:tabs>
                <w:tab w:val="left" w:pos="-426"/>
                <w:tab w:val="left" w:pos="284"/>
                <w:tab w:val="left" w:pos="715"/>
              </w:tabs>
              <w:autoSpaceDE w:val="0"/>
              <w:autoSpaceDN w:val="0"/>
              <w:adjustRightInd w:val="0"/>
              <w:spacing w:before="10"/>
              <w:ind w:right="5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</w:t>
            </w:r>
          </w:p>
          <w:p w:rsidR="00DA18F0" w:rsidRDefault="00DA18F0" w:rsidP="008023D7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Какой исход конфликтной ситуации предполагает открытое об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>суждение мнений и позиций, направленных на поиск решения, наи</w:t>
            </w: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softHyphen/>
              <w:t xml:space="preserve">более удобного и приемлемого для обеих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сторон?</w:t>
            </w:r>
          </w:p>
          <w:p w:rsidR="00DA18F0" w:rsidRDefault="00DA18F0" w:rsidP="008023D7">
            <w:pPr>
              <w:numPr>
                <w:ilvl w:val="0"/>
                <w:numId w:val="3"/>
              </w:numPr>
              <w:tabs>
                <w:tab w:val="left" w:pos="74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компромисс</w:t>
            </w:r>
          </w:p>
          <w:p w:rsidR="00DA18F0" w:rsidRDefault="00DA18F0" w:rsidP="008023D7">
            <w:pPr>
              <w:numPr>
                <w:ilvl w:val="0"/>
                <w:numId w:val="3"/>
              </w:numPr>
              <w:tabs>
                <w:tab w:val="left" w:pos="74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сглаживание конфликта</w:t>
            </w:r>
          </w:p>
          <w:p w:rsidR="00DA18F0" w:rsidRDefault="00DA18F0" w:rsidP="008023D7">
            <w:pPr>
              <w:numPr>
                <w:ilvl w:val="0"/>
                <w:numId w:val="3"/>
              </w:numPr>
              <w:tabs>
                <w:tab w:val="left" w:pos="74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уход от конфликта</w:t>
            </w:r>
          </w:p>
          <w:p w:rsidR="00DA18F0" w:rsidRDefault="00DA18F0" w:rsidP="008023D7">
            <w:pPr>
              <w:numPr>
                <w:ilvl w:val="0"/>
                <w:numId w:val="3"/>
              </w:numPr>
              <w:tabs>
                <w:tab w:val="left" w:pos="749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конфронтация</w:t>
            </w:r>
          </w:p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Default="00DA18F0" w:rsidP="008023D7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/>
                <w:b/>
              </w:rPr>
            </w:pPr>
            <w:r w:rsidRPr="005F08EC">
              <w:rPr>
                <w:rFonts w:ascii="Times New Roman" w:hAnsi="Times New Roman"/>
                <w:b/>
                <w:i/>
                <w:iCs/>
              </w:rPr>
              <w:t>УК-11.2.Умеет</w:t>
            </w:r>
            <w:proofErr w:type="gramStart"/>
            <w:r w:rsidRPr="005F08EC">
              <w:rPr>
                <w:rFonts w:ascii="Times New Roman" w:hAnsi="Times New Roman"/>
                <w:b/>
                <w:i/>
                <w:iCs/>
              </w:rPr>
              <w:t>:-</w:t>
            </w:r>
            <w:proofErr w:type="gramEnd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использовать содержание действующих норм гражданского права в практике их применения 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гражданами, структурами гражданского общества и органами государственной власти в типовых ситуациях.</w:t>
            </w:r>
          </w:p>
          <w:p w:rsidR="00DA18F0" w:rsidRPr="00A77483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BD148E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808B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УК 11.3</w:t>
            </w:r>
            <w:proofErr w:type="gramStart"/>
            <w:r w:rsidRPr="007808B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</w:t>
            </w:r>
            <w:r w:rsidRPr="005F08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И</w:t>
            </w:r>
            <w:proofErr w:type="gramEnd"/>
            <w:r w:rsidRPr="005F08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меет навыки и/или опыт </w:t>
            </w:r>
            <w:r w:rsidR="00C6238F" w:rsidRPr="005F08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деятельности:</w:t>
            </w:r>
            <w:r w:rsidR="00C6238F">
              <w:rPr>
                <w:rFonts w:ascii="Times New Roman" w:hAnsi="Times New Roman"/>
              </w:rPr>
              <w:t xml:space="preserve"> 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навыками 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рисков в профессиональной деятельности</w:t>
            </w:r>
          </w:p>
        </w:tc>
        <w:tc>
          <w:tcPr>
            <w:tcW w:w="59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rPr>
          <w:trHeight w:val="470"/>
        </w:trPr>
        <w:tc>
          <w:tcPr>
            <w:tcW w:w="145" w:type="pct"/>
            <w:vMerge w:val="restart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325" w:type="pct"/>
          </w:tcPr>
          <w:p w:rsidR="00DA18F0" w:rsidRPr="00E64EB3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DA18F0" w:rsidRPr="00616B46" w:rsidRDefault="00DA18F0" w:rsidP="008023D7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/>
                <w:i/>
                <w:iCs/>
              </w:rPr>
            </w:pPr>
            <w:r w:rsidRPr="005F08EC">
              <w:rPr>
                <w:rFonts w:ascii="Times New Roman" w:hAnsi="Times New Roman"/>
                <w:b/>
                <w:i/>
                <w:iCs/>
              </w:rPr>
              <w:t xml:space="preserve">УК-11.1. </w:t>
            </w:r>
            <w:proofErr w:type="spellStart"/>
            <w:r w:rsidRPr="005F08EC">
              <w:rPr>
                <w:rFonts w:ascii="Times New Roman" w:hAnsi="Times New Roman"/>
                <w:b/>
                <w:i/>
                <w:iCs/>
              </w:rPr>
              <w:t>Знает</w:t>
            </w:r>
            <w:proofErr w:type="gramStart"/>
            <w:r w:rsidRPr="005F08EC">
              <w:rPr>
                <w:rFonts w:ascii="Times New Roman" w:hAnsi="Times New Roman"/>
                <w:b/>
                <w:i/>
                <w:iCs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сновные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термины и понятия гражданского права, обеспечивающие борьбу с экстремизмом, терроризмом и коррупцией в различных областях жизнедеятельности; способы профилактики экстремизма, терроризма, коррупции и формирования нетерпимого отношения к этим явлениям в профессиональной деятельности.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Задание закрытого типа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BB1779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текст, выберите правильны</w:t>
            </w:r>
            <w:r w:rsidR="00BB1779">
              <w:rPr>
                <w:rFonts w:ascii="Times New Roman" w:hAnsi="Times New Roman" w:cs="Times New Roman"/>
                <w:i/>
                <w:sz w:val="24"/>
                <w:szCs w:val="24"/>
              </w:rPr>
              <w:t>й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ответ. </w:t>
            </w:r>
          </w:p>
          <w:p w:rsidR="00DA18F0" w:rsidRDefault="00DA18F0" w:rsidP="00BB1779">
            <w:pPr>
              <w:contextualSpacing/>
              <w:jc w:val="both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Что подразумевает под собой понятие "конфликт интересов"?</w:t>
            </w:r>
          </w:p>
          <w:p w:rsidR="00DA18F0" w:rsidRDefault="00DA18F0" w:rsidP="00BB1779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1) отказ от выполнения своих обязанностей</w:t>
            </w:r>
          </w:p>
          <w:p w:rsidR="00DA18F0" w:rsidRDefault="00DA18F0" w:rsidP="00BB1779">
            <w:pPr>
              <w:tabs>
                <w:tab w:val="left" w:pos="607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2) ситуацию, когда личные интересы могут повлиять на профессиональные решения</w:t>
            </w:r>
          </w:p>
          <w:p w:rsidR="00DA18F0" w:rsidRDefault="00DA18F0" w:rsidP="00BB1779">
            <w:pPr>
              <w:tabs>
                <w:tab w:val="left" w:pos="607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3) защиту интересов компании любой ценой </w:t>
            </w:r>
          </w:p>
          <w:p w:rsidR="00DA18F0" w:rsidRDefault="00DA18F0" w:rsidP="00BB1779">
            <w:pPr>
              <w:tabs>
                <w:tab w:val="left" w:pos="607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4) профессионализм в поведении</w:t>
            </w:r>
          </w:p>
          <w:p w:rsidR="00DA18F0" w:rsidRDefault="00DA18F0" w:rsidP="00BB1779">
            <w:pPr>
              <w:tabs>
                <w:tab w:val="left" w:pos="607"/>
              </w:tabs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Default="00DA18F0" w:rsidP="008023D7">
            <w:pPr>
              <w:tabs>
                <w:tab w:val="left" w:pos="607"/>
              </w:tabs>
              <w:contextualSpacing/>
              <w:jc w:val="both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</w:p>
          <w:p w:rsidR="00DA18F0" w:rsidRDefault="00DA18F0" w:rsidP="008023D7">
            <w:pPr>
              <w:contextualSpacing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 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616B46" w:rsidRDefault="00DA18F0" w:rsidP="008023D7">
            <w:pPr>
              <w:widowControl w:val="0"/>
              <w:tabs>
                <w:tab w:val="left" w:leader="underscore" w:pos="9379"/>
              </w:tabs>
              <w:jc w:val="both"/>
              <w:rPr>
                <w:rFonts w:ascii="Times New Roman" w:hAnsi="Times New Roman"/>
                <w:b/>
              </w:rPr>
            </w:pPr>
            <w:r w:rsidRPr="005F08EC">
              <w:rPr>
                <w:rFonts w:ascii="Times New Roman" w:hAnsi="Times New Roman"/>
                <w:b/>
                <w:i/>
                <w:iCs/>
              </w:rPr>
              <w:t>УК-11.2.Умеет</w:t>
            </w:r>
            <w:proofErr w:type="gramStart"/>
            <w:r w:rsidRPr="005F08EC">
              <w:rPr>
                <w:rFonts w:ascii="Times New Roman" w:hAnsi="Times New Roman"/>
                <w:b/>
                <w:i/>
                <w:iCs/>
              </w:rPr>
              <w:t>:-</w:t>
            </w:r>
            <w:proofErr w:type="gramEnd"/>
            <w:r>
              <w:rPr>
                <w:rFonts w:ascii="Times New Roman" w:hAnsi="Times New Roman" w:cs="Times New Roman"/>
                <w:color w:val="1A1A1A"/>
                <w:sz w:val="24"/>
                <w:szCs w:val="24"/>
              </w:rPr>
              <w:t>использовать содержание действующих норм гражданского права в практике их применения для профилактики экстремизма, терроризма, коррупции и формирования нетерпимого отношения к этим явлениям в профессиональной деятельности; выбирать правомерные формы взаимодействия с гражданами, структурами гражданского общества и органами государственной власти в типовых ситуациях.</w:t>
            </w: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616B46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</w:rPr>
            </w:pPr>
            <w:r w:rsidRPr="007808B2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УК 11.3 </w:t>
            </w:r>
            <w:r w:rsidRPr="005F08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Имеет навыки и/или опыт </w:t>
            </w:r>
            <w:proofErr w:type="spellStart"/>
            <w:r w:rsidRPr="005F08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деятельности</w:t>
            </w:r>
            <w:proofErr w:type="gramStart"/>
            <w:r w:rsidRPr="005F08EC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авыками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взаимодействия в обществе на основе нетерпимого отношения к проявлениям экстремизма, терроризма, коррупции; способами предупреждения экстремистских, террористических и коррупционных рисков в профессиональной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деятельности</w:t>
            </w:r>
          </w:p>
        </w:tc>
        <w:tc>
          <w:tcPr>
            <w:tcW w:w="59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DA18F0" w:rsidRPr="00A77483" w:rsidRDefault="00DA18F0" w:rsidP="008023D7">
            <w:pPr>
              <w:ind w:left="113" w:right="113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A7748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Код и наименование компетенции</w:t>
            </w:r>
          </w:p>
        </w:tc>
      </w:tr>
      <w:tr w:rsidR="00DA18F0" w:rsidRPr="00A77483" w:rsidTr="0000036B">
        <w:trPr>
          <w:cantSplit/>
          <w:trHeight w:val="381"/>
        </w:trPr>
        <w:tc>
          <w:tcPr>
            <w:tcW w:w="5000" w:type="pct"/>
            <w:gridSpan w:val="8"/>
            <w:shd w:val="clear" w:color="auto" w:fill="F2DBDB"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ОПК-14 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Способен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организовывать совместную деятельность и взаимодействие участников деятельности в сфере физической культуры и спорта и в сфере образования с соблюдением профессиональной этики</w:t>
            </w:r>
          </w:p>
        </w:tc>
      </w:tr>
      <w:tr w:rsidR="00DA18F0" w:rsidRPr="00A77483" w:rsidTr="0000036B">
        <w:trPr>
          <w:trHeight w:val="470"/>
        </w:trPr>
        <w:tc>
          <w:tcPr>
            <w:tcW w:w="145" w:type="pct"/>
            <w:vMerge w:val="restart"/>
          </w:tcPr>
          <w:p w:rsidR="00DA18F0" w:rsidRPr="00A77483" w:rsidRDefault="00BD148E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</w:p>
        </w:tc>
        <w:tc>
          <w:tcPr>
            <w:tcW w:w="1325" w:type="pct"/>
          </w:tcPr>
          <w:p w:rsidR="00DA18F0" w:rsidRPr="00616B46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ОПК-14.1. </w:t>
            </w:r>
            <w:proofErr w:type="spellStart"/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Знает</w:t>
            </w:r>
            <w:proofErr w:type="gramStart"/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:</w:t>
            </w:r>
            <w:r w:rsidRPr="00602B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нормативные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правовые акты в сфере физической культуры /спорта и в сфере образования и нормы профессиональной этики;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особенности планирования образовательного процесса в предметной области физической культуры; 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;ц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учебно-тренировочного процесса в организациях дополнительного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образования, в том числе определяемые федеральными государственными требованиями и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подготовки;формы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программы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;ф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федеральными государственными образовательными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стандартами;возрастные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подготовки; особенности планирования тренировочного процесса по виду спорта; цели и задачи тренировочного процесса, определяемые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;ф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тренировочного процесса по видам подготовки на этапах спортивной подготовки по виду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спорта;возрастные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стандартами спортивной подготовки</w:t>
            </w:r>
          </w:p>
        </w:tc>
        <w:tc>
          <w:tcPr>
            <w:tcW w:w="592" w:type="pct"/>
            <w:vMerge w:val="restart"/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</w:t>
            </w:r>
          </w:p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выбором одного варианта ответа из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37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9690B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89690B">
              <w:rPr>
                <w:rFonts w:ascii="Times New Roman" w:hAnsi="Times New Roman" w:cs="Times New Roman"/>
                <w:sz w:val="24"/>
                <w:szCs w:val="24"/>
              </w:rPr>
              <w:t xml:space="preserve"> мин</w:t>
            </w:r>
          </w:p>
        </w:tc>
        <w:tc>
          <w:tcPr>
            <w:tcW w:w="1391" w:type="pct"/>
            <w:vMerge w:val="restart"/>
          </w:tcPr>
          <w:p w:rsidR="00DA18F0" w:rsidRPr="0089690B" w:rsidRDefault="00DA18F0" w:rsidP="008023D7">
            <w:pPr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89690B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</w:t>
            </w:r>
            <w:r w:rsidR="00230D4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, </w:t>
            </w:r>
            <w:r w:rsidRPr="0089690B">
              <w:rPr>
                <w:rFonts w:ascii="Times New Roman" w:hAnsi="Times New Roman" w:cs="Times New Roman"/>
                <w:i/>
                <w:sz w:val="24"/>
                <w:szCs w:val="24"/>
              </w:rPr>
              <w:t>выберите правильный ответ</w:t>
            </w:r>
            <w:r w:rsidR="00D43B5A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DA18F0" w:rsidRPr="004474B3" w:rsidRDefault="00DA18F0" w:rsidP="008023D7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474B3">
              <w:rPr>
                <w:rFonts w:ascii="Times New Roman" w:hAnsi="Times New Roman" w:cs="Times New Roman"/>
                <w:sz w:val="24"/>
                <w:szCs w:val="24"/>
              </w:rPr>
              <w:t>Какой международный правовой документ является основополагающим актом, который определяет права детей и обязанности государств по их защите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</w:p>
          <w:p w:rsidR="00DA18F0" w:rsidRPr="00590CC6" w:rsidRDefault="00DA18F0" w:rsidP="008023D7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1)</w:t>
            </w:r>
            <w:r w:rsidR="00A51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590CC6">
              <w:rPr>
                <w:rFonts w:ascii="Times New Roman" w:hAnsi="Times New Roman" w:cs="Times New Roman"/>
                <w:sz w:val="24"/>
                <w:szCs w:val="24"/>
              </w:rPr>
              <w:t>екларация прав человека</w:t>
            </w:r>
          </w:p>
          <w:p w:rsidR="00DA18F0" w:rsidRPr="00590CC6" w:rsidRDefault="00DA18F0" w:rsidP="008023D7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2)</w:t>
            </w:r>
            <w:r w:rsidR="00A51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590CC6">
              <w:rPr>
                <w:rFonts w:ascii="Times New Roman" w:hAnsi="Times New Roman" w:cs="Times New Roman"/>
                <w:sz w:val="24"/>
                <w:szCs w:val="24"/>
              </w:rPr>
              <w:t>онвенция о правах ребенка</w:t>
            </w:r>
          </w:p>
          <w:p w:rsidR="00DA18F0" w:rsidRPr="00590CC6" w:rsidRDefault="00DA18F0" w:rsidP="008023D7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3)</w:t>
            </w:r>
            <w:r w:rsidR="00A51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0CC6">
              <w:rPr>
                <w:rFonts w:ascii="Times New Roman" w:hAnsi="Times New Roman" w:cs="Times New Roman"/>
                <w:sz w:val="24"/>
                <w:szCs w:val="24"/>
              </w:rPr>
              <w:t>европейская конвенция о правах человека</w:t>
            </w:r>
          </w:p>
          <w:p w:rsidR="00DA18F0" w:rsidRPr="00590CC6" w:rsidRDefault="00DA18F0" w:rsidP="008023D7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4)</w:t>
            </w:r>
            <w:r w:rsidR="00230D4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590CC6">
              <w:rPr>
                <w:rFonts w:ascii="Times New Roman" w:hAnsi="Times New Roman" w:cs="Times New Roman"/>
                <w:sz w:val="24"/>
                <w:szCs w:val="24"/>
              </w:rPr>
              <w:t>конвенция против пыток</w:t>
            </w:r>
          </w:p>
          <w:p w:rsidR="00DA18F0" w:rsidRDefault="00DA18F0" w:rsidP="008023D7">
            <w:pPr>
              <w:pStyle w:val="a9"/>
              <w:tabs>
                <w:tab w:val="left" w:pos="74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Default="00DA18F0" w:rsidP="008023D7">
            <w:pPr>
              <w:pStyle w:val="a9"/>
              <w:tabs>
                <w:tab w:val="left" w:pos="749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A77483" w:rsidRDefault="00DA18F0" w:rsidP="008023D7">
            <w:pPr>
              <w:pStyle w:val="a9"/>
              <w:tabs>
                <w:tab w:val="left" w:pos="749"/>
              </w:tabs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</w:tcPr>
          <w:p w:rsidR="00DA18F0" w:rsidRPr="0089690B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403" w:type="pct"/>
            <w:vMerge w:val="restart"/>
          </w:tcPr>
          <w:p w:rsidR="00DA18F0" w:rsidRPr="0089690B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9690B">
              <w:rPr>
                <w:rFonts w:ascii="Times New Roman" w:hAnsi="Times New Roman" w:cs="Times New Roman"/>
                <w:sz w:val="24"/>
                <w:szCs w:val="24"/>
              </w:rPr>
              <w:t xml:space="preserve">1б - полное совпадение с верным ответом 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9690B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C06074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02B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ОПК-14.2. Умеет: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ориентироваться в нормативных правовых актах в сфере физической культуры/спорта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сфере образования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принимать решения и совершать действия в соответствии с законами и нормами профессиональной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босновывать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выбор средств и методов обучения, воспитания и </w:t>
            </w: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развития, выбор образовательных технологий, в образовательной практике исходя из особенностей содержания предметных </w:t>
            </w:r>
            <w:proofErr w:type="spell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областей,применять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 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подготовленности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обучающихся по образовательной программе общего образования;</w:t>
            </w:r>
          </w:p>
          <w:p w:rsidR="00DA18F0" w:rsidRPr="00616B46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</w:pP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реализовывать рабочую программу педагога дополнительного образования с учетом возрастных характеристик и уровня подготовленности, обучающихся по дополнительным общеобразовательным программам в области физической культуры и </w:t>
            </w:r>
            <w:proofErr w:type="spell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спорта</w:t>
            </w:r>
            <w:proofErr w:type="gram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;п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рименять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средства и методы в соответствии с задачами общего образования, индивидуальными особенностями, личностно-</w:t>
            </w:r>
            <w:r w:rsidRPr="00C06074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психическими качествами</w:t>
            </w:r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обучающихся выявлять проблемы тренировочного процесса на этапах спортивной подготовки и резервы улучшения его </w:t>
            </w:r>
            <w:proofErr w:type="spellStart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результативности;применять</w:t>
            </w:r>
            <w:proofErr w:type="spellEnd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средства и методы в соответствии с задачами этапа спортивной подготовки, </w:t>
            </w:r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индивидуальными особенностями, личностно-психическими качествами</w:t>
            </w:r>
            <w:r w:rsidRPr="00704DF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спортсменов;</w:t>
            </w:r>
          </w:p>
        </w:tc>
        <w:tc>
          <w:tcPr>
            <w:tcW w:w="59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C06074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</w:rPr>
            </w:pPr>
            <w:r w:rsidRPr="00602B4F">
              <w:rPr>
                <w:rFonts w:ascii="Times New Roman" w:eastAsia="Calibri" w:hAnsi="Times New Roman" w:cs="Times New Roman"/>
                <w:b/>
                <w:i/>
                <w:iCs/>
                <w:lang w:eastAsia="ru-RU"/>
              </w:rPr>
              <w:t xml:space="preserve">ОПК-14.3. </w:t>
            </w:r>
            <w:r w:rsidRPr="00C5338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Имеет навыки и/или опыт </w:t>
            </w:r>
            <w:proofErr w:type="spellStart"/>
            <w:r w:rsidRPr="00C5338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деятельности</w:t>
            </w:r>
            <w:proofErr w:type="gramStart"/>
            <w:r w:rsidRPr="00C5338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рименением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правовых норм и норм профессиональной этики в профессиональной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602B4F">
              <w:rPr>
                <w:rFonts w:ascii="Times New Roman" w:eastAsia="Calibri" w:hAnsi="Times New Roman" w:cs="Times New Roman"/>
                <w:b/>
                <w:lang w:eastAsia="ru-RU"/>
              </w:rPr>
              <w:t>;</w:t>
            </w:r>
            <w:r w:rsidRPr="00602B4F"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</w:rPr>
              <w:t>ланированием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образовательного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стандартов;планированием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общеразвивающей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предпрофессиональной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спортивной подготовки по виду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спорта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существлением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</w:t>
            </w:r>
          </w:p>
          <w:p w:rsidR="00DA18F0" w:rsidRPr="00C06074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бразовательных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стандартов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существлением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  <w:r w:rsidRPr="00423A84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59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rPr>
          <w:trHeight w:val="470"/>
        </w:trPr>
        <w:tc>
          <w:tcPr>
            <w:tcW w:w="145" w:type="pct"/>
            <w:vMerge w:val="restart"/>
          </w:tcPr>
          <w:p w:rsidR="00DA18F0" w:rsidRPr="00A77483" w:rsidRDefault="00BD148E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325" w:type="pct"/>
          </w:tcPr>
          <w:p w:rsidR="00DA18F0" w:rsidRPr="00C06074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ОПК-14.1. </w:t>
            </w:r>
            <w:proofErr w:type="spellStart"/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Знает</w:t>
            </w:r>
            <w:proofErr w:type="gramStart"/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: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ормативные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правовые акты в сфере физической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культуры /спорта и в сфере образования и нормы профессиональной этики;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подготовки; особенности планирования образовательного процесса в предметной области физической культуры;</w:t>
            </w:r>
          </w:p>
          <w:p w:rsidR="00DA18F0" w:rsidRPr="00602B4F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-цели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образования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;ц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подготовки;формы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обучения в предметной области физической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A18F0" w:rsidRPr="00214FBA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стандартами;возрастные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специфические особенности образовательного процесса в организациях дополнительного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образования, в том числе с учетом федеральных государственных требований и федеральных стандартов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тренировочного процесса по виду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спорта;цели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тренировочного процесса, определяемые федеральными стандартами спортивной подготовки; формы, методы и средства тренировочного процесса по видам подготовки на этапах спортивной подготовки по виду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спорта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стандартами спортивной подготовки</w:t>
            </w:r>
          </w:p>
        </w:tc>
        <w:tc>
          <w:tcPr>
            <w:tcW w:w="59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Задание закрытого типа </w:t>
            </w: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установление соответствия</w:t>
            </w:r>
          </w:p>
        </w:tc>
        <w:tc>
          <w:tcPr>
            <w:tcW w:w="33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37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391" w:type="pct"/>
            <w:vMerge w:val="restart"/>
          </w:tcPr>
          <w:p w:rsidR="00DA18F0" w:rsidRDefault="00DA18F0" w:rsidP="008023D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50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 xml:space="preserve">Прочитайте текст и установите </w:t>
            </w:r>
            <w:r w:rsidRPr="00D6509C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lastRenderedPageBreak/>
              <w:t>соответствие</w:t>
            </w:r>
            <w:r w:rsidRPr="00D6509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DA18F0" w:rsidRPr="003D65BE" w:rsidRDefault="00DA18F0" w:rsidP="003D65BE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5BE">
              <w:rPr>
                <w:rFonts w:ascii="Times New Roman" w:hAnsi="Times New Roman" w:cs="Times New Roman"/>
                <w:sz w:val="24"/>
                <w:szCs w:val="24"/>
              </w:rPr>
              <w:t>Этические нормы — это комплекс нравственных норм, правил и представлений, регулирующих поведение и отношение людей в общении.</w:t>
            </w:r>
          </w:p>
          <w:p w:rsidR="00DA18F0" w:rsidRPr="003D65BE" w:rsidRDefault="00DA18F0" w:rsidP="003D65BE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5093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 этическими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нормами</w:t>
            </w:r>
            <w:r w:rsidR="00A51CD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94729">
              <w:rPr>
                <w:rFonts w:ascii="Times New Roman" w:hAnsi="Times New Roman" w:cs="Times New Roman"/>
                <w:sz w:val="24"/>
                <w:szCs w:val="24"/>
              </w:rPr>
              <w:t xml:space="preserve">из </w:t>
            </w:r>
            <w:r w:rsidR="00B94729" w:rsidRPr="00895093">
              <w:rPr>
                <w:rFonts w:ascii="Times New Roman" w:hAnsi="Times New Roman" w:cs="Times New Roman"/>
                <w:sz w:val="24"/>
                <w:szCs w:val="24"/>
              </w:rPr>
              <w:t>левого</w:t>
            </w:r>
            <w:r w:rsidRPr="00895093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 w:rsidR="00B94729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95093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895093">
              <w:rPr>
                <w:rFonts w:ascii="Times New Roman" w:hAnsi="Times New Roman" w:cs="Times New Roman"/>
                <w:sz w:val="24"/>
                <w:szCs w:val="24"/>
              </w:rPr>
              <w:t>А-Д</w:t>
            </w:r>
            <w:proofErr w:type="gramEnd"/>
            <w:r w:rsidRPr="00895093">
              <w:rPr>
                <w:rFonts w:ascii="Times New Roman" w:hAnsi="Times New Roman" w:cs="Times New Roman"/>
                <w:sz w:val="24"/>
                <w:szCs w:val="24"/>
              </w:rPr>
              <w:t>) и их содержанием из правого столбца (</w:t>
            </w:r>
            <w:r w:rsidRPr="003D65BE">
              <w:rPr>
                <w:rFonts w:ascii="Times New Roman" w:hAnsi="Times New Roman" w:cs="Times New Roman"/>
                <w:sz w:val="24"/>
                <w:szCs w:val="24"/>
              </w:rPr>
              <w:t>1-5).</w:t>
            </w:r>
          </w:p>
          <w:p w:rsidR="00DA18F0" w:rsidRPr="00D6509C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tbl>
            <w:tblPr>
              <w:tblStyle w:val="a3"/>
              <w:tblW w:w="4234" w:type="dxa"/>
              <w:tblLayout w:type="fixed"/>
              <w:tblLook w:val="04A0"/>
            </w:tblPr>
            <w:tblGrid>
              <w:gridCol w:w="312"/>
              <w:gridCol w:w="1327"/>
              <w:gridCol w:w="284"/>
              <w:gridCol w:w="2311"/>
            </w:tblGrid>
            <w:tr w:rsidR="00DA18F0" w:rsidRPr="00D6509C" w:rsidTr="00BB1779">
              <w:tc>
                <w:tcPr>
                  <w:tcW w:w="1639" w:type="dxa"/>
                  <w:gridSpan w:val="2"/>
                  <w:vAlign w:val="center"/>
                </w:tcPr>
                <w:p w:rsidR="00DA18F0" w:rsidRPr="00D6509C" w:rsidRDefault="00DA18F0" w:rsidP="008023D7">
                  <w:pPr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Этические нормы</w:t>
                  </w:r>
                </w:p>
              </w:tc>
              <w:tc>
                <w:tcPr>
                  <w:tcW w:w="2595" w:type="dxa"/>
                  <w:gridSpan w:val="2"/>
                  <w:vAlign w:val="center"/>
                </w:tcPr>
                <w:p w:rsidR="00DA18F0" w:rsidRPr="00D6509C" w:rsidRDefault="00BD148E" w:rsidP="00BD148E">
                  <w:pPr>
                    <w:ind w:right="1326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Содержани</w:t>
                  </w:r>
                  <w:r w:rsidR="00DA18F0"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е </w:t>
                  </w:r>
                  <w:r w:rsidR="00DA18F0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норм</w:t>
                  </w:r>
                </w:p>
              </w:tc>
            </w:tr>
            <w:tr w:rsidR="00DA18F0" w:rsidRPr="00D6509C" w:rsidTr="00BB1779">
              <w:tc>
                <w:tcPr>
                  <w:tcW w:w="312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1327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Справедливость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2311" w:type="dxa"/>
                  <w:vAlign w:val="center"/>
                </w:tcPr>
                <w:p w:rsidR="00DA18F0" w:rsidRPr="00565FD9" w:rsidRDefault="00DA18F0" w:rsidP="008023D7">
                  <w:pPr>
                    <w:rPr>
                      <w:rFonts w:ascii="Times New Roman" w:hAnsi="Times New Roman" w:cs="Times New Roman"/>
                      <w:color w:val="000000"/>
                    </w:rPr>
                  </w:pPr>
                  <w:r w:rsidRPr="00565FD9">
                    <w:rPr>
                      <w:rFonts w:ascii="Times New Roman" w:hAnsi="Times New Roman" w:cs="Times New Roman"/>
                      <w:color w:val="000000"/>
                    </w:rPr>
                    <w:t>выражается в нравственной обязанности по отношению к обществу и</w:t>
                  </w:r>
                </w:p>
                <w:p w:rsidR="00DA18F0" w:rsidRPr="00565FD9" w:rsidRDefault="00DA18F0" w:rsidP="008023D7">
                  <w:pPr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565FD9">
                    <w:rPr>
                      <w:rFonts w:ascii="Times New Roman" w:hAnsi="Times New Roman" w:cs="Times New Roman"/>
                      <w:color w:val="000000"/>
                    </w:rPr>
                    <w:t xml:space="preserve"> другим людям ним в конкретных условиях</w:t>
                  </w:r>
                </w:p>
              </w:tc>
            </w:tr>
            <w:tr w:rsidR="00DA18F0" w:rsidRPr="00D6509C" w:rsidTr="00BB1779">
              <w:tc>
                <w:tcPr>
                  <w:tcW w:w="312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1327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Долг</w:t>
                  </w:r>
                </w:p>
              </w:tc>
              <w:tc>
                <w:tcPr>
                  <w:tcW w:w="284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2311" w:type="dxa"/>
                  <w:vAlign w:val="center"/>
                </w:tcPr>
                <w:p w:rsidR="00DA18F0" w:rsidRPr="00BB1779" w:rsidRDefault="00BD148E" w:rsidP="00BD148E">
                  <w:pPr>
                    <w:pStyle w:val="a6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>х</w:t>
                  </w:r>
                  <w:r w:rsidR="00DA18F0" w:rsidRPr="00565FD9">
                    <w:rPr>
                      <w:color w:val="000000"/>
                      <w:sz w:val="22"/>
                      <w:szCs w:val="22"/>
                    </w:rPr>
                    <w:t>арактеризу</w:t>
                  </w:r>
                  <w:r>
                    <w:rPr>
                      <w:color w:val="000000"/>
                      <w:sz w:val="22"/>
                      <w:szCs w:val="22"/>
                    </w:rPr>
                    <w:t xml:space="preserve">ет </w:t>
                  </w:r>
                  <w:r w:rsidR="00DA18F0" w:rsidRPr="00565FD9">
                    <w:rPr>
                      <w:color w:val="000000"/>
                      <w:sz w:val="22"/>
                      <w:szCs w:val="22"/>
                    </w:rPr>
                    <w:t>личность с точки зрения выполнения ею нравственных требований.</w:t>
                  </w:r>
                </w:p>
              </w:tc>
            </w:tr>
            <w:tr w:rsidR="00DA18F0" w:rsidRPr="00D6509C" w:rsidTr="00BB1779">
              <w:tc>
                <w:tcPr>
                  <w:tcW w:w="312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1327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Совесть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  <w:tc>
                <w:tcPr>
                  <w:tcW w:w="2311" w:type="dxa"/>
                  <w:vAlign w:val="center"/>
                </w:tcPr>
                <w:p w:rsidR="00DA18F0" w:rsidRPr="00BB1779" w:rsidRDefault="00DA18F0" w:rsidP="00BB1779">
                  <w:pPr>
                    <w:pStyle w:val="a6"/>
                    <w:rPr>
                      <w:color w:val="000000"/>
                      <w:sz w:val="22"/>
                      <w:szCs w:val="22"/>
                    </w:rPr>
                  </w:pPr>
                  <w:r w:rsidRPr="00565FD9">
                    <w:rPr>
                      <w:color w:val="000000"/>
                      <w:sz w:val="22"/>
                      <w:szCs w:val="22"/>
                    </w:rPr>
                    <w:t>представление о сущности человека, его неотъемлемых правах, исходящее из признания равенства между всеми людьми.</w:t>
                  </w:r>
                </w:p>
              </w:tc>
            </w:tr>
            <w:tr w:rsidR="00DA18F0" w:rsidRPr="00D6509C" w:rsidTr="00BB1779">
              <w:tc>
                <w:tcPr>
                  <w:tcW w:w="312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1327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Ответственность</w:t>
                  </w:r>
                </w:p>
              </w:tc>
              <w:tc>
                <w:tcPr>
                  <w:tcW w:w="284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</w:t>
                  </w:r>
                </w:p>
              </w:tc>
              <w:tc>
                <w:tcPr>
                  <w:tcW w:w="2311" w:type="dxa"/>
                  <w:vAlign w:val="center"/>
                </w:tcPr>
                <w:p w:rsidR="00DA18F0" w:rsidRPr="00BB1779" w:rsidRDefault="00DA18F0" w:rsidP="00BB1779">
                  <w:pPr>
                    <w:pStyle w:val="a6"/>
                    <w:rPr>
                      <w:color w:val="000000"/>
                      <w:sz w:val="22"/>
                      <w:szCs w:val="22"/>
                    </w:rPr>
                  </w:pPr>
                  <w:r w:rsidRPr="00565FD9">
                    <w:rPr>
                      <w:color w:val="000000"/>
                      <w:sz w:val="22"/>
                      <w:szCs w:val="22"/>
                    </w:rPr>
                    <w:t xml:space="preserve">особое моральное отношение человека к самому себе и отношение к нему со </w:t>
                  </w:r>
                  <w:r w:rsidRPr="00565FD9">
                    <w:rPr>
                      <w:color w:val="000000"/>
                      <w:sz w:val="22"/>
                      <w:szCs w:val="22"/>
                    </w:rPr>
                    <w:lastRenderedPageBreak/>
                    <w:t>стороны общества, основанное на признании ценности человека как личности.</w:t>
                  </w:r>
                </w:p>
              </w:tc>
            </w:tr>
            <w:tr w:rsidR="00DA18F0" w:rsidRPr="00D6509C" w:rsidTr="00BB1779">
              <w:tc>
                <w:tcPr>
                  <w:tcW w:w="312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lastRenderedPageBreak/>
                    <w:t>Д</w:t>
                  </w:r>
                </w:p>
              </w:tc>
              <w:tc>
                <w:tcPr>
                  <w:tcW w:w="1327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Достоинство</w:t>
                  </w:r>
                </w:p>
              </w:tc>
              <w:tc>
                <w:tcPr>
                  <w:tcW w:w="284" w:type="dxa"/>
                  <w:vAlign w:val="center"/>
                </w:tcPr>
                <w:p w:rsidR="00DA18F0" w:rsidRPr="00D6509C" w:rsidRDefault="00DA18F0" w:rsidP="008023D7">
                  <w:pP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5</w:t>
                  </w:r>
                </w:p>
              </w:tc>
              <w:tc>
                <w:tcPr>
                  <w:tcW w:w="2311" w:type="dxa"/>
                  <w:vAlign w:val="center"/>
                </w:tcPr>
                <w:p w:rsidR="00DA18F0" w:rsidRPr="00BB1779" w:rsidRDefault="00BD148E" w:rsidP="00BD148E">
                  <w:pPr>
                    <w:pStyle w:val="a6"/>
                    <w:rPr>
                      <w:color w:val="000000"/>
                      <w:sz w:val="22"/>
                      <w:szCs w:val="22"/>
                    </w:rPr>
                  </w:pPr>
                  <w:r>
                    <w:rPr>
                      <w:color w:val="000000"/>
                      <w:sz w:val="22"/>
                      <w:szCs w:val="22"/>
                    </w:rPr>
                    <w:t xml:space="preserve">характеризует </w:t>
                  </w:r>
                  <w:r w:rsidR="00DA18F0" w:rsidRPr="00565FD9">
                    <w:rPr>
                      <w:color w:val="000000"/>
                      <w:sz w:val="22"/>
                      <w:szCs w:val="22"/>
                    </w:rPr>
                    <w:t>способность человека осуществлять внутреннюю самооценку с позиций соответствия своего поведения требованиям нравственности.</w:t>
                  </w:r>
                </w:p>
              </w:tc>
            </w:tr>
          </w:tbl>
          <w:p w:rsidR="00DA18F0" w:rsidRPr="00D6509C" w:rsidRDefault="00DA18F0" w:rsidP="008023D7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8F0" w:rsidRPr="00895093" w:rsidRDefault="00DA18F0" w:rsidP="008023D7">
            <w:pPr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</w:pPr>
            <w:r w:rsidRPr="008950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  <w:lang w:eastAsia="ru-RU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DA18F0" w:rsidRPr="00D6509C" w:rsidTr="008023D7">
              <w:tc>
                <w:tcPr>
                  <w:tcW w:w="804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D6509C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</w:t>
                  </w:r>
                </w:p>
              </w:tc>
            </w:tr>
            <w:tr w:rsidR="00DA18F0" w:rsidRPr="00D6509C" w:rsidTr="008023D7">
              <w:tc>
                <w:tcPr>
                  <w:tcW w:w="804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5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06" w:type="dxa"/>
                </w:tcPr>
                <w:p w:rsidR="00DA18F0" w:rsidRPr="00D6509C" w:rsidRDefault="00DA18F0" w:rsidP="008023D7">
                  <w:pPr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DA18F0" w:rsidRPr="00D6509C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DA18F0" w:rsidRPr="00A77483" w:rsidRDefault="00DA18F0" w:rsidP="008023D7">
            <w:pPr>
              <w:pStyle w:val="a6"/>
              <w:shd w:val="clear" w:color="auto" w:fill="FFFFFF"/>
              <w:rPr>
                <w:rFonts w:eastAsia="Calibri"/>
                <w:b/>
              </w:rPr>
            </w:pPr>
          </w:p>
        </w:tc>
        <w:tc>
          <w:tcPr>
            <w:tcW w:w="575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А3Б1В5Г2Д4</w:t>
            </w:r>
          </w:p>
        </w:tc>
        <w:tc>
          <w:tcPr>
            <w:tcW w:w="403" w:type="pct"/>
            <w:vMerge w:val="restart"/>
          </w:tcPr>
          <w:p w:rsidR="00DA18F0" w:rsidRPr="0013715F" w:rsidRDefault="00DA18F0" w:rsidP="008023D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2б –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полное совпадение с верными ответами </w:t>
            </w:r>
          </w:p>
          <w:p w:rsidR="00DA18F0" w:rsidRPr="0013715F" w:rsidRDefault="00DA18F0" w:rsidP="008023D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DA18F0" w:rsidRPr="00CD2999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214FBA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02B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ОПК-14.2. Умеет: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ориентироваться в нормативных правовых актах в сфере физической культуры/спорта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сфере образования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принимать решения и совершать действия в соответствии с законами и нормами профессиональной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босновывать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применять средства и методы в соответствии с задачами этапа спортивной подготовки, </w:t>
            </w: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индивидуальными особенностями, личностно-психическими качествами спортсменов; 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подготовленности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обучающихся по образовательной программе общего образования; реализовывать рабочую программу педагога дополнительного образования с учетом возрастных характеристик и уровня подготовленности, обучающихся по дополнительным общеобразовательным программам в области физической культуры и спорта; применять средства и методы в соответствии с задачами общего образования, индивидуальными особенностями, личностно-</w:t>
            </w:r>
            <w:r w:rsidRPr="004C0C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психическими </w:t>
            </w:r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качествами обучающихся выявлять проблемы тренировочного процесса на этапах спортивной подготовки и резервы улучшения его </w:t>
            </w:r>
            <w:proofErr w:type="spellStart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результативности</w:t>
            </w:r>
            <w:proofErr w:type="gramStart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;п</w:t>
            </w:r>
            <w:proofErr w:type="gramEnd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рименять</w:t>
            </w:r>
            <w:proofErr w:type="spellEnd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средства и методы в соответствии с задачами этапа спортивной подготовки, индивидуальными особенностями, личностно-психическими качествами</w:t>
            </w:r>
            <w:r w:rsidRPr="00704DF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спортсменов;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4C0CD8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</w:rPr>
            </w:pPr>
            <w:r w:rsidRPr="00602B4F">
              <w:rPr>
                <w:rFonts w:ascii="Times New Roman" w:eastAsia="Calibri" w:hAnsi="Times New Roman" w:cs="Times New Roman"/>
                <w:b/>
                <w:i/>
                <w:iCs/>
                <w:lang w:eastAsia="ru-RU"/>
              </w:rPr>
              <w:t xml:space="preserve">ОПК-14.3. </w:t>
            </w:r>
            <w:r w:rsidRPr="00C5338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Имеет навыки и/или опыт деятельности: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применением правовых норм и норм профессиональной этики в профессиональной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деятельности</w:t>
            </w:r>
            <w:proofErr w:type="gramStart"/>
            <w:r w:rsidRPr="00602B4F">
              <w:rPr>
                <w:rFonts w:ascii="Times New Roman" w:eastAsia="Calibri" w:hAnsi="Times New Roman" w:cs="Times New Roman"/>
                <w:b/>
                <w:lang w:eastAsia="ru-RU"/>
              </w:rPr>
              <w:t>;</w:t>
            </w:r>
            <w:r w:rsidRPr="00602B4F">
              <w:rPr>
                <w:rFonts w:ascii="Times New Roman" w:eastAsia="Calibri" w:hAnsi="Times New Roman" w:cs="Times New Roman"/>
                <w:lang w:eastAsia="ru-RU"/>
              </w:rPr>
              <w:t>п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</w:rPr>
              <w:t>ланированием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образовательного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стандартов;планированием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общеразвивающей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предпрофессиональной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спорта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существлением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Федеральных государственных </w:t>
            </w:r>
          </w:p>
          <w:p w:rsidR="00DA18F0" w:rsidRPr="004C0CD8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бразовательных стандартов; осуществлением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подготовки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;п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ланированием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подготовки;</w:t>
            </w:r>
            <w:r w:rsidRPr="004C0CD8">
              <w:rPr>
                <w:rFonts w:ascii="Times New Roman" w:eastAsia="Calibri" w:hAnsi="Times New Roman" w:cs="Times New Roman"/>
                <w:sz w:val="24"/>
                <w:szCs w:val="24"/>
              </w:rPr>
              <w:t>осуществлением</w:t>
            </w:r>
            <w:proofErr w:type="spellEnd"/>
            <w:r w:rsidRPr="004C0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rPr>
          <w:trHeight w:val="470"/>
        </w:trPr>
        <w:tc>
          <w:tcPr>
            <w:tcW w:w="145" w:type="pct"/>
            <w:vMerge w:val="restart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325" w:type="pct"/>
          </w:tcPr>
          <w:p w:rsidR="00DA18F0" w:rsidRPr="00712A83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ОПК-14.1. Знает:</w:t>
            </w:r>
            <w:r w:rsidRPr="00602B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2B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ормативные правовые акты в сфере физической культуры /спорта и в сфере образования и нормы профессиональной этики;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концептуальные положения и требования к организации: образовательного процесса в предметной области физической культуры, определяемые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образовательного процесса в предметной области физической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культуры;цели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образования;цели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;ф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освоения основной образовательной программы;</w:t>
            </w:r>
          </w:p>
          <w:p w:rsidR="00DA18F0" w:rsidRPr="00214FBA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стандартами;возрастные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тренировочного процесса по виду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спорта;цели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тренировочного процесса, определяемые федеральными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подготовки;формы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тренировочного процесса по видам подготовки на этапах спортивной подготовки по виду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спорта;возрастные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стандартами спортивной подготовки</w:t>
            </w:r>
          </w:p>
        </w:tc>
        <w:tc>
          <w:tcPr>
            <w:tcW w:w="59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7A2AA0" w:rsidRDefault="00DA18F0" w:rsidP="00230D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Задание</w:t>
            </w:r>
          </w:p>
          <w:p w:rsidR="00DA18F0" w:rsidRPr="007A2AA0" w:rsidRDefault="00DA18F0" w:rsidP="00230D4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комбинированного типа с выбором одного варианта ответа из </w:t>
            </w:r>
            <w:proofErr w:type="gramStart"/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>предложенных</w:t>
            </w:r>
            <w:proofErr w:type="gramEnd"/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обоснованием</w:t>
            </w:r>
            <w:r w:rsidR="00230D4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выбора</w:t>
            </w:r>
          </w:p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3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повышенный</w:t>
            </w:r>
          </w:p>
        </w:tc>
        <w:tc>
          <w:tcPr>
            <w:tcW w:w="2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>3-5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9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895093" w:rsidRDefault="00DA18F0" w:rsidP="008023D7">
            <w:pPr>
              <w:jc w:val="both"/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</w:pPr>
            <w:r w:rsidRPr="00895093">
              <w:rPr>
                <w:rFonts w:ascii="Times New Roman" w:eastAsia="Times New Roman" w:hAnsi="Times New Roman" w:cs="Times New Roman"/>
                <w:i/>
                <w:iCs/>
                <w:sz w:val="24"/>
                <w:szCs w:val="24"/>
              </w:rPr>
              <w:t>Прочитайте текст, выберите правильный ответ и запишите аргументы, обосновывающие выбор ответа.</w:t>
            </w:r>
          </w:p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18F0" w:rsidRPr="009B6F3A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9B6F3A">
              <w:rPr>
                <w:rFonts w:ascii="Times New Roman" w:eastAsia="Times New Roman" w:hAnsi="Times New Roman" w:cs="Times New Roman"/>
                <w:sz w:val="24"/>
                <w:szCs w:val="24"/>
              </w:rPr>
              <w:t>Проанализируйте обобщенный портрет тренера, составленный из высказываний её коллег. Определите, каков стиль её руководства?</w:t>
            </w:r>
          </w:p>
          <w:p w:rsidR="00DA18F0" w:rsidRPr="00EF52A1" w:rsidRDefault="00DA18F0" w:rsidP="008023D7">
            <w:pPr>
              <w:jc w:val="both"/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</w:pPr>
            <w:r w:rsidRPr="009B6F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«Предельно </w:t>
            </w:r>
            <w:proofErr w:type="gramStart"/>
            <w:r w:rsidRPr="009B6F3A"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организованна</w:t>
            </w:r>
            <w:proofErr w:type="gramEnd"/>
            <w:r w:rsidRPr="009B6F3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полном </w:t>
            </w:r>
            <w:r w:rsidRPr="009B6F3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смысле человек дела. Решая любой вопрос, мгновенно оценивает обстановку и отношение к данной проблеме в коллективе. Ее внутренняя ориентация – справедливость. Необыкновенно умеет </w:t>
            </w:r>
            <w:r w:rsidRPr="00EF5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 xml:space="preserve">создавать рабочую атмосферу, терпеливо выслушивает предложения по улучшению учебно-тренировочного процесса. </w:t>
            </w:r>
            <w:proofErr w:type="gramStart"/>
            <w:r w:rsidRPr="00EF5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Требовательна</w:t>
            </w:r>
            <w:proofErr w:type="gramEnd"/>
            <w:r w:rsidRPr="00EF52A1">
              <w:rPr>
                <w:rFonts w:ascii="Times New Roman" w:eastAsia="Times New Roman" w:hAnsi="Times New Roman" w:cs="Times New Roman"/>
                <w:spacing w:val="-1"/>
                <w:sz w:val="24"/>
                <w:szCs w:val="24"/>
              </w:rPr>
              <w:t>, когда дело не требует отлагательств».</w:t>
            </w:r>
          </w:p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>1) авторитарный</w:t>
            </w:r>
          </w:p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>2) демократический</w:t>
            </w:r>
          </w:p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>3) либеральный</w:t>
            </w:r>
          </w:p>
          <w:p w:rsidR="00DA18F0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  <w:p w:rsidR="00A51CD2" w:rsidRPr="00A51CD2" w:rsidRDefault="00A51CD2" w:rsidP="008023D7">
            <w:pPr>
              <w:jc w:val="both"/>
              <w:rPr>
                <w:rFonts w:ascii="Times New Roman" w:eastAsia="Calibri" w:hAnsi="Times New Roman" w:cs="Times New Roman"/>
                <w:i/>
                <w:sz w:val="24"/>
                <w:szCs w:val="24"/>
              </w:rPr>
            </w:pPr>
            <w:r w:rsidRPr="00A51C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Ответ:</w:t>
            </w:r>
          </w:p>
          <w:p w:rsidR="00A51CD2" w:rsidRPr="00A77483" w:rsidRDefault="00A51CD2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A51CD2"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Обоснование:</w:t>
            </w:r>
          </w:p>
        </w:tc>
        <w:tc>
          <w:tcPr>
            <w:tcW w:w="57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7A2AA0" w:rsidRDefault="009C5475" w:rsidP="008023D7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Ответ: </w:t>
            </w:r>
            <w:r w:rsidR="00DA18F0"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>Обоснование:</w:t>
            </w:r>
          </w:p>
          <w:p w:rsidR="00DA18F0" w:rsidRPr="00A77483" w:rsidRDefault="009324D4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</w:t>
            </w:r>
            <w:r w:rsidR="00DA18F0"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озволяет ученикам иметь собственную точку зрения, взаимоотношения строит на основе </w:t>
            </w:r>
            <w:r w:rsidR="00DA18F0"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уважения личности</w:t>
            </w:r>
          </w:p>
        </w:tc>
        <w:tc>
          <w:tcPr>
            <w:tcW w:w="4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1б - полное совпадение с верным ответом (по сути)</w:t>
            </w:r>
          </w:p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A2AA0">
              <w:rPr>
                <w:rFonts w:ascii="Times New Roman" w:eastAsia="Times New Roman" w:hAnsi="Times New Roman" w:cs="Times New Roman"/>
                <w:sz w:val="24"/>
                <w:szCs w:val="24"/>
              </w:rPr>
              <w:t>0б – остальные случаи</w:t>
            </w:r>
          </w:p>
          <w:p w:rsidR="00DA18F0" w:rsidRPr="007A2AA0" w:rsidRDefault="00DA18F0" w:rsidP="008023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4C0CD8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02B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ОПК-14.2. Умеет: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ориентироваться в нормативных правовых актах в сфере физической культуры/спорта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сфере образования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принимать решения и совершать действия в соответствии с законами и нормами профессиональной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босновывать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применять средства и методы в соответствии с задачами этапа спортивной подготовки, индивидуальными особенностями, личностно-психическими качествами спортсменов; реализовывать рабочую программу учителя физической культуры с учетом возрастных характеристик и уровня </w:t>
            </w:r>
            <w:proofErr w:type="gram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подготовленности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обучающихся по образовательной программе общего </w:t>
            </w: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образования; реализовывать рабочую программу педагога дополнительного образования с учетом возрастных характеристик и уровня подготовленности, обучающихся по дополнительным общеобразовательным программам в области физической культуры и спорта; применять средства и методы в соответствии с задачами общего образования, индивидуальными особенностями, личностно-</w:t>
            </w:r>
            <w:r w:rsidRPr="004C0C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психическими к</w:t>
            </w:r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ачествами обучающихся выявлять проблемы тренировочного процесса на этапах спортивной подготовки и резервы улучшения его результативности; применять средства и методы в соответствии с задачами этапа спортивной подготовки, индивидуальными особенностями, личностно-психическими качествами</w:t>
            </w:r>
            <w:r w:rsidRPr="00704DF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спортсменов</w:t>
            </w:r>
          </w:p>
          <w:p w:rsidR="00DA18F0" w:rsidRPr="00A77483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9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4C0CD8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</w:rPr>
            </w:pPr>
            <w:r w:rsidRPr="00602B4F">
              <w:rPr>
                <w:rFonts w:ascii="Times New Roman" w:eastAsia="Calibri" w:hAnsi="Times New Roman" w:cs="Times New Roman"/>
                <w:b/>
                <w:i/>
                <w:iCs/>
                <w:lang w:eastAsia="ru-RU"/>
              </w:rPr>
              <w:t xml:space="preserve">ОПК-14.3. </w:t>
            </w:r>
            <w:r w:rsidRPr="00C5338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Имеет навыки и/или опыт </w:t>
            </w:r>
            <w:proofErr w:type="spellStart"/>
            <w:r w:rsidRPr="00C5338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деятельности</w:t>
            </w:r>
            <w:proofErr w:type="gramStart"/>
            <w:r w:rsidRPr="00C5338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>: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рименением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правовых норм и норм профессиональной этики в профессиональной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602B4F">
              <w:rPr>
                <w:rFonts w:ascii="Times New Roman" w:eastAsia="Calibri" w:hAnsi="Times New Roman" w:cs="Times New Roman"/>
                <w:b/>
                <w:lang w:eastAsia="ru-RU"/>
              </w:rPr>
              <w:t>;</w:t>
            </w:r>
            <w:r w:rsidRPr="00602B4F"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</w:rPr>
              <w:t>ланированием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образовательного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процесса в предметной области физической культуры, направленного на реализацию основной образовательной программы в организации, осуществляющей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образовательную деятельность, в соответствии с требованиями федеральных государственных образовательных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стандартов;планированием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общеразвивающей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предпрофессиональной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спорта; осуществлением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</w:t>
            </w:r>
            <w:proofErr w:type="gramEnd"/>
          </w:p>
          <w:p w:rsidR="00DA18F0" w:rsidRPr="004C0CD8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бразовательных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стандартов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существлением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образовательных организациях, реализующих дополнительные образовательные программы в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подготовки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4C0CD8">
              <w:rPr>
                <w:rFonts w:ascii="Times New Roman" w:eastAsia="Calibri" w:hAnsi="Times New Roman" w:cs="Times New Roman"/>
                <w:sz w:val="24"/>
                <w:szCs w:val="24"/>
              </w:rPr>
              <w:t>о</w:t>
            </w:r>
            <w:proofErr w:type="gramEnd"/>
            <w:r w:rsidRPr="004C0CD8">
              <w:rPr>
                <w:rFonts w:ascii="Times New Roman" w:eastAsia="Calibri" w:hAnsi="Times New Roman" w:cs="Times New Roman"/>
                <w:sz w:val="24"/>
                <w:szCs w:val="24"/>
              </w:rPr>
              <w:t>существлением</w:t>
            </w:r>
            <w:proofErr w:type="spellEnd"/>
            <w:r w:rsidRPr="004C0CD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rPr>
          <w:trHeight w:val="470"/>
        </w:trPr>
        <w:tc>
          <w:tcPr>
            <w:tcW w:w="145" w:type="pct"/>
            <w:vMerge w:val="restart"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325" w:type="pct"/>
          </w:tcPr>
          <w:p w:rsidR="00DA18F0" w:rsidRPr="004C0CD8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ОПК-14.1. Знает:</w:t>
            </w:r>
            <w:r w:rsidRPr="00602B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602B4F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>-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ормативные правовые акты в сфере физической культуры /спорта и в сфере образования и нормы профессиональной этики;</w:t>
            </w:r>
          </w:p>
          <w:p w:rsidR="00DA18F0" w:rsidRPr="00214FBA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концептуальные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государственными требованиями и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образовательного процесса в предметной области физической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культуры;цели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образования;цели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;ф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программы;формы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оценки результатов освоения основной образовательной программы, в том числе ее связь с федеральными государственными требованиями и федеральными 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стандартами;возрастные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тренировочного процесса по виду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спорта;цели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тренировочного процесса, определяемые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подготовки;формы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тренировочного процесса по видам подготовки на этапах спортивной подготовки по виду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спорта;возрастные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спортсменов и специфические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особенности тренировочного процесса в организациях, осуществляющих спортивную подготовку в соответствии с федеральными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стандартами спортивной подготовки</w:t>
            </w:r>
          </w:p>
        </w:tc>
        <w:tc>
          <w:tcPr>
            <w:tcW w:w="59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3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37" w:type="pct"/>
            <w:vMerge w:val="restart"/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91" w:type="pct"/>
            <w:vMerge w:val="restart"/>
          </w:tcPr>
          <w:p w:rsidR="00DA18F0" w:rsidRPr="0013715F" w:rsidRDefault="00DA18F0" w:rsidP="008023D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DA18F0" w:rsidRPr="0013715F" w:rsidRDefault="00DA18F0" w:rsidP="00802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Установите соответствие между </w:t>
            </w:r>
            <w:r w:rsidR="002633A4">
              <w:rPr>
                <w:rFonts w:ascii="Times New Roman" w:hAnsi="Times New Roman" w:cs="Times New Roman"/>
                <w:sz w:val="24"/>
                <w:szCs w:val="24"/>
              </w:rPr>
              <w:t>требованиями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к речи педагога в образовательном процессе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из лево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) 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содержанием требований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Style w:val="a3"/>
              <w:tblW w:w="4234" w:type="dxa"/>
              <w:tblLayout w:type="fixed"/>
              <w:tblLook w:val="04A0"/>
            </w:tblPr>
            <w:tblGrid>
              <w:gridCol w:w="375"/>
              <w:gridCol w:w="1449"/>
              <w:gridCol w:w="426"/>
              <w:gridCol w:w="1984"/>
            </w:tblGrid>
            <w:tr w:rsidR="00DA18F0" w:rsidRPr="00D86C38" w:rsidTr="00BB1779">
              <w:tc>
                <w:tcPr>
                  <w:tcW w:w="1824" w:type="dxa"/>
                  <w:gridSpan w:val="2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Требования к речи педагога</w:t>
                  </w:r>
                </w:p>
              </w:tc>
              <w:tc>
                <w:tcPr>
                  <w:tcW w:w="2410" w:type="dxa"/>
                  <w:gridSpan w:val="2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Содержание требований</w:t>
                  </w:r>
                </w:p>
              </w:tc>
            </w:tr>
            <w:tr w:rsidR="00DA18F0" w:rsidRPr="00D86C38" w:rsidTr="00BB1779">
              <w:tc>
                <w:tcPr>
                  <w:tcW w:w="375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449" w:type="dxa"/>
                  <w:vAlign w:val="center"/>
                </w:tcPr>
                <w:p w:rsidR="00DA18F0" w:rsidRPr="00D86C38" w:rsidRDefault="00DA18F0" w:rsidP="008023D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Правильность</w:t>
                  </w:r>
                </w:p>
              </w:tc>
              <w:tc>
                <w:tcPr>
                  <w:tcW w:w="426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984" w:type="dxa"/>
                  <w:vAlign w:val="center"/>
                </w:tcPr>
                <w:p w:rsidR="00DA18F0" w:rsidRPr="00D86C38" w:rsidRDefault="00DA18F0" w:rsidP="008023D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отсутствие в речи элементов, чуждых литературному языку</w:t>
                  </w:r>
                </w:p>
              </w:tc>
            </w:tr>
            <w:tr w:rsidR="00DA18F0" w:rsidRPr="00D86C38" w:rsidTr="00BB1779">
              <w:tc>
                <w:tcPr>
                  <w:tcW w:w="375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449" w:type="dxa"/>
                  <w:vAlign w:val="center"/>
                </w:tcPr>
                <w:p w:rsidR="00DA18F0" w:rsidRPr="00D86C38" w:rsidRDefault="00DA18F0" w:rsidP="008023D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Точность</w:t>
                  </w:r>
                </w:p>
              </w:tc>
              <w:tc>
                <w:tcPr>
                  <w:tcW w:w="426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984" w:type="dxa"/>
                  <w:vAlign w:val="center"/>
                </w:tcPr>
                <w:p w:rsidR="00DA18F0" w:rsidRPr="00D86C38" w:rsidRDefault="009C7035" w:rsidP="008023D7">
                  <w:pPr>
                    <w:rPr>
                      <w:rFonts w:ascii="Times New Roman" w:hAnsi="Times New Roman" w:cs="Times New Roman"/>
                    </w:rPr>
                  </w:pPr>
                  <w:bookmarkStart w:id="2" w:name="_GoBack"/>
                  <w:bookmarkEnd w:id="2"/>
                  <w:r>
                    <w:rPr>
                      <w:rFonts w:ascii="Times New Roman" w:hAnsi="Times New Roman" w:cs="Times New Roman"/>
                    </w:rPr>
                    <w:t>соответствие речи</w:t>
                  </w:r>
                  <w:r w:rsidR="00DA18F0">
                    <w:rPr>
                      <w:rFonts w:ascii="Times New Roman" w:hAnsi="Times New Roman" w:cs="Times New Roman"/>
                    </w:rPr>
                    <w:t xml:space="preserve"> </w:t>
                  </w:r>
                  <w:r w:rsidR="00DA18F0">
                    <w:rPr>
                      <w:rFonts w:ascii="Times New Roman" w:hAnsi="Times New Roman" w:cs="Times New Roman"/>
                    </w:rPr>
                    <w:lastRenderedPageBreak/>
                    <w:t>языковым нормам</w:t>
                  </w:r>
                </w:p>
              </w:tc>
            </w:tr>
            <w:tr w:rsidR="00DA18F0" w:rsidRPr="00D86C38" w:rsidTr="00BB1779">
              <w:tc>
                <w:tcPr>
                  <w:tcW w:w="375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449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Логичность</w:t>
                  </w:r>
                </w:p>
              </w:tc>
              <w:tc>
                <w:tcPr>
                  <w:tcW w:w="426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984" w:type="dxa"/>
                  <w:vAlign w:val="center"/>
                </w:tcPr>
                <w:p w:rsidR="00DA18F0" w:rsidRPr="00D86C38" w:rsidRDefault="00DA18F0" w:rsidP="008023D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соответствие смыслового содержания речи и информации, которая лежит в её основе</w:t>
                  </w:r>
                </w:p>
              </w:tc>
            </w:tr>
            <w:tr w:rsidR="00DA18F0" w:rsidRPr="00D86C38" w:rsidTr="00BB1779">
              <w:tc>
                <w:tcPr>
                  <w:tcW w:w="375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449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Чистота</w:t>
                  </w:r>
                </w:p>
              </w:tc>
              <w:tc>
                <w:tcPr>
                  <w:tcW w:w="426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984" w:type="dxa"/>
                  <w:vAlign w:val="center"/>
                </w:tcPr>
                <w:p w:rsidR="00DA18F0" w:rsidRPr="00D86C38" w:rsidRDefault="00DA18F0" w:rsidP="008023D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 xml:space="preserve">выражение </w:t>
                  </w:r>
                  <w:proofErr w:type="gramStart"/>
                  <w:r>
                    <w:rPr>
                      <w:sz w:val="22"/>
                      <w:szCs w:val="22"/>
                    </w:rPr>
                    <w:t>в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gramStart"/>
                  <w:r>
                    <w:rPr>
                      <w:sz w:val="22"/>
                      <w:szCs w:val="22"/>
                    </w:rPr>
                    <w:t>смысловых</w:t>
                  </w:r>
                  <w:proofErr w:type="gramEnd"/>
                  <w:r>
                    <w:rPr>
                      <w:sz w:val="22"/>
                      <w:szCs w:val="22"/>
                    </w:rPr>
                    <w:t xml:space="preserve"> </w:t>
                  </w:r>
                  <w:proofErr w:type="spellStart"/>
                  <w:r>
                    <w:rPr>
                      <w:sz w:val="22"/>
                      <w:szCs w:val="22"/>
                    </w:rPr>
                    <w:t>связах</w:t>
                  </w:r>
                  <w:proofErr w:type="spellEnd"/>
                  <w:r>
                    <w:rPr>
                      <w:sz w:val="22"/>
                      <w:szCs w:val="22"/>
                    </w:rPr>
                    <w:t xml:space="preserve"> компонентов речи и отношений между частями и компонентами мысли </w:t>
                  </w:r>
                </w:p>
              </w:tc>
            </w:tr>
            <w:tr w:rsidR="00DA18F0" w:rsidRPr="00D86C38" w:rsidTr="00BB1779">
              <w:tc>
                <w:tcPr>
                  <w:tcW w:w="375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449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hAnsi="Times New Roman" w:cs="Times New Roman"/>
                    </w:rPr>
                    <w:t>Выразительность</w:t>
                  </w:r>
                </w:p>
              </w:tc>
              <w:tc>
                <w:tcPr>
                  <w:tcW w:w="426" w:type="dxa"/>
                  <w:vAlign w:val="center"/>
                </w:tcPr>
                <w:p w:rsidR="00DA18F0" w:rsidRPr="00D86C38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D86C38">
                    <w:rPr>
                      <w:rFonts w:ascii="Times New Roman" w:hAnsi="Times New Roman" w:cs="Times New Roman"/>
                    </w:rPr>
                    <w:t>5</w:t>
                  </w:r>
                </w:p>
              </w:tc>
              <w:tc>
                <w:tcPr>
                  <w:tcW w:w="1984" w:type="dxa"/>
                  <w:vAlign w:val="center"/>
                </w:tcPr>
                <w:p w:rsidR="00DA18F0" w:rsidRPr="00D86C38" w:rsidRDefault="00DA18F0" w:rsidP="008023D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</w:rPr>
                  </w:pPr>
                  <w:r>
                    <w:rPr>
                      <w:sz w:val="22"/>
                      <w:szCs w:val="22"/>
                    </w:rPr>
                    <w:t>создание атмосферы эмоционального переживания</w:t>
                  </w:r>
                </w:p>
              </w:tc>
            </w:tr>
          </w:tbl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13715F" w:rsidRDefault="00DA18F0" w:rsidP="008023D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DA18F0" w:rsidRPr="0013715F" w:rsidTr="008023D7">
              <w:tc>
                <w:tcPr>
                  <w:tcW w:w="804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DA18F0" w:rsidRPr="0013715F" w:rsidTr="008023D7">
              <w:tc>
                <w:tcPr>
                  <w:tcW w:w="804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</w:tcPr>
          <w:p w:rsidR="00DA18F0" w:rsidRPr="00D86C38" w:rsidRDefault="00DA18F0" w:rsidP="00802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А2Б3В4Г1Д5</w:t>
            </w:r>
          </w:p>
        </w:tc>
        <w:tc>
          <w:tcPr>
            <w:tcW w:w="403" w:type="pct"/>
            <w:vMerge w:val="restart"/>
          </w:tcPr>
          <w:p w:rsidR="00DA18F0" w:rsidRPr="0013715F" w:rsidRDefault="00DA18F0" w:rsidP="008023D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A18F0" w:rsidRPr="0013715F" w:rsidRDefault="00DA18F0" w:rsidP="008023D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214FBA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02B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ОПК-14.2. Умеет: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ориентироваться в нормативных правовых актах в сфере физической культуры/спорта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сфере образования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принимать решения и совершать действия в соответствии с законами и нормами профессиональной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этики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</w:t>
            </w: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босновывать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применять средства и методы в соответствии с задачами этапа спортивной подготовки, индивидуальными особенностями, личностно-психическими качествами </w:t>
            </w:r>
            <w:proofErr w:type="spell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спортсменов</w:t>
            </w:r>
            <w:proofErr w:type="gram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;р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еализовывать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</w:t>
            </w:r>
            <w:proofErr w:type="spell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образования;реализовывать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рабочую программу педагога дополнительного образования с учетом возрастных характеристик и уровня подготовленности, обучающихся по дополнительным общеобразовательным программам в </w:t>
            </w: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>области физической культуры и спорта; применять средства и методы в соответствии с задачами общего образования, индивидуальными особенностями, личностно-</w:t>
            </w:r>
            <w:r w:rsidRPr="004C0CD8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психическими к</w:t>
            </w:r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ачествами обучающихся выявлять проблемы тренировочного процесса на этапах спортивной подготовки и резервы улучшения его </w:t>
            </w:r>
            <w:proofErr w:type="spellStart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результативности</w:t>
            </w:r>
            <w:proofErr w:type="gramStart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;п</w:t>
            </w:r>
            <w:proofErr w:type="gramEnd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рименять</w:t>
            </w:r>
            <w:proofErr w:type="spellEnd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средства и методы в соответствии с задачами этапа спортивной подготовки, индивидуальными особенностями, личностно-психическими качествами</w:t>
            </w:r>
            <w:r w:rsidRPr="00704DF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спортсменов;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4C0CD8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i/>
                <w:iCs/>
              </w:rPr>
            </w:pPr>
            <w:r w:rsidRPr="00602B4F">
              <w:rPr>
                <w:rFonts w:ascii="Times New Roman" w:eastAsia="Calibri" w:hAnsi="Times New Roman" w:cs="Times New Roman"/>
                <w:b/>
                <w:i/>
                <w:iCs/>
                <w:lang w:eastAsia="ru-RU"/>
              </w:rPr>
              <w:t xml:space="preserve">ОПК-14.3. </w:t>
            </w:r>
            <w:r w:rsidRPr="00C53385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Имеет навыки и/или опыт деятельности: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применением правовых норм и норм профессиональной этики в профессиональной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деятельности</w:t>
            </w:r>
            <w:r w:rsidRPr="00602B4F">
              <w:rPr>
                <w:rFonts w:ascii="Times New Roman" w:eastAsia="Calibri" w:hAnsi="Times New Roman" w:cs="Times New Roman"/>
                <w:lang w:eastAsia="ru-RU"/>
              </w:rPr>
              <w:t>п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</w:rPr>
              <w:t>ланированием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образовательного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стандартов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;п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ланированием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организации дополнительного образования, направленного на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 xml:space="preserve">реализацию: дополнительной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общеразвивающей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предпрофессиональной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спорта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существлением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</w:t>
            </w:r>
          </w:p>
          <w:p w:rsidR="00DA18F0" w:rsidRPr="004C0CD8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бразовательных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стандартов</w:t>
            </w:r>
            <w:proofErr w:type="gram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существлением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 планированием тренировочного процесса, направленного на реализацию программы спортивной 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подготовки в организации, осуществляющей спортивную подготовку соответствии с федеральными стандартами спортивной подготовки;</w:t>
            </w:r>
            <w:r w:rsidRPr="00602B4F">
              <w:rPr>
                <w:rFonts w:eastAsia="Calibri"/>
                <w:sz w:val="24"/>
                <w:szCs w:val="24"/>
              </w:rPr>
              <w:t xml:space="preserve"> ос</w:t>
            </w:r>
            <w:r w:rsidRPr="004C0CD8">
              <w:rPr>
                <w:rFonts w:ascii="Times New Roman" w:eastAsia="Calibri" w:hAnsi="Times New Roman" w:cs="Times New Roman"/>
                <w:sz w:val="24"/>
                <w:szCs w:val="24"/>
              </w:rPr>
              <w:t>уществлением тренировочного процесса в организациях, осуществляющих спортивную подготовку в соответствии с федеральными стандартами спортивной подготовки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rPr>
          <w:trHeight w:val="470"/>
        </w:trPr>
        <w:tc>
          <w:tcPr>
            <w:tcW w:w="145" w:type="pct"/>
            <w:vMerge w:val="restart"/>
          </w:tcPr>
          <w:p w:rsidR="00DA18F0" w:rsidRPr="00BB1779" w:rsidRDefault="00DA18F0" w:rsidP="003D65BE">
            <w:pPr>
              <w:tabs>
                <w:tab w:val="left" w:pos="749"/>
              </w:tabs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bookmarkStart w:id="3" w:name="_Hlk182146979"/>
            <w:r w:rsidRPr="00BB177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  <w:r w:rsidR="00EB6EF0" w:rsidRPr="00BB1779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325" w:type="pct"/>
          </w:tcPr>
          <w:p w:rsidR="00DA18F0" w:rsidRPr="005A6797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ОПК-14.1. </w:t>
            </w:r>
            <w:proofErr w:type="spellStart"/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Знает</w:t>
            </w:r>
            <w:proofErr w:type="gramStart"/>
            <w:r w:rsidRPr="00C53385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: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н</w:t>
            </w:r>
            <w:proofErr w:type="gram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ормативные</w:t>
            </w:r>
            <w:proofErr w:type="spellEnd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правовые акты в сфере физической культуры /спорта и в сфере образования и нормы профессиональной </w:t>
            </w:r>
            <w:proofErr w:type="spellStart"/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этики;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концептуальные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положения и требования к организации: образовательного процесса в предметной области физической культуры, определяемые федеральными государственными образовательными стандартами общего образования;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образовательного процесса в предметной области физической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культуры;цели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образовательного процесса в предметной области физической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культуры, определяемые федеральными государственными образовательными стандартами общего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образования;цели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учебно-тренировочного процесса в организациях дополнительного образования, в том числе определяемые федеральными государственными требованиями и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;ф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, методы и средства обучения в предметной области физической культуры, современные образовательные технологии, методические закономерности их выбора; связь между требованиями федерального государственного образовательного стандарта, образовательным процессом и системой оценки результатов освоения основной образовательной программы;</w:t>
            </w:r>
          </w:p>
          <w:p w:rsidR="00DA18F0" w:rsidRPr="00214FBA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формы, методы и средства обучения в предметной области физической культуры и спорта, современные образовательные технологии, методические закономерности их выбора; систему оценки результатов освоения основной образовательной программы, в том числе ее связь с федеральными государственными требованиями и федеральными 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;в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</w:t>
            </w:r>
            <w:r w:rsidRPr="00602B4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специфические особенности образовательного процесса в предметной области физической культуры в организациях, осуществляющих образовательную деятельность в соответствии федеральными государственными образовательными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стандартами;возрастные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обучающихся и специфические особенности образовательного процесса в организациях дополнительного образования, в том числе с учетом федеральных государственных требований и федеральных стандартов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</w:t>
            </w:r>
            <w:proofErr w:type="gram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;о</w:t>
            </w:r>
            <w:proofErr w:type="gram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собенности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планирования тренировочного процесса по виду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спорта;цели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и задачи тренировочного процесса, определяемые федеральными стандартами спортивной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подготовки;формы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, методы и средства тренировочного процесса по видам подготовки на этапах спортивной подготовки по виду </w:t>
            </w:r>
            <w:proofErr w:type="spellStart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>спорта;возрастные</w:t>
            </w:r>
            <w:proofErr w:type="spellEnd"/>
            <w:r w:rsidRPr="00602B4F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характеристики спортсменов и специфические особенности тренировочного процесса в организациях, осуществляющих спортивную подготовку в соответствии с федеральными</w:t>
            </w:r>
            <w:r w:rsidRPr="00602B4F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стандартами спортивной подготовки</w:t>
            </w:r>
          </w:p>
        </w:tc>
        <w:tc>
          <w:tcPr>
            <w:tcW w:w="59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D299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Задание закрытого типа на установление соответствия</w:t>
            </w:r>
          </w:p>
        </w:tc>
        <w:tc>
          <w:tcPr>
            <w:tcW w:w="332" w:type="pct"/>
            <w:vMerge w:val="restart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37" w:type="pct"/>
            <w:vMerge w:val="restart"/>
          </w:tcPr>
          <w:p w:rsidR="00DA18F0" w:rsidRDefault="00DA18F0" w:rsidP="008023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5-10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мин</w:t>
            </w:r>
          </w:p>
        </w:tc>
        <w:tc>
          <w:tcPr>
            <w:tcW w:w="1391" w:type="pct"/>
            <w:vMerge w:val="restart"/>
          </w:tcPr>
          <w:p w:rsidR="00DA18F0" w:rsidRDefault="00DA18F0" w:rsidP="008023D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Прочитайте текст и установите соответствие.</w:t>
            </w:r>
          </w:p>
          <w:p w:rsidR="002633A4" w:rsidRDefault="00DA18F0" w:rsidP="003D65BE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65BE">
              <w:rPr>
                <w:rFonts w:ascii="Times New Roman" w:hAnsi="Times New Roman" w:cs="Times New Roman"/>
                <w:sz w:val="24"/>
                <w:szCs w:val="24"/>
              </w:rPr>
              <w:t>Существуют раз</w:t>
            </w:r>
            <w:r w:rsidRPr="003D65BE">
              <w:rPr>
                <w:rFonts w:ascii="Times New Roman" w:hAnsi="Times New Roman" w:cs="Times New Roman"/>
                <w:sz w:val="24"/>
                <w:szCs w:val="24"/>
              </w:rPr>
              <w:softHyphen/>
              <w:t>личные способы реагирования на негативные действия ученика в процессе общения с педагогом, как более приемлемые, так и порождающие нарушение диалоговых форм общения.</w:t>
            </w:r>
          </w:p>
          <w:p w:rsidR="008C497C" w:rsidRDefault="00DA18F0" w:rsidP="003D65BE">
            <w:pPr>
              <w:tabs>
                <w:tab w:val="left" w:pos="749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Установите соответствие между</w:t>
            </w:r>
            <w:r w:rsidRPr="003D65BE">
              <w:rPr>
                <w:rFonts w:ascii="Times New Roman" w:hAnsi="Times New Roman" w:cs="Times New Roman"/>
                <w:sz w:val="24"/>
                <w:szCs w:val="24"/>
              </w:rPr>
              <w:t xml:space="preserve"> способами скрытой педагогической защит</w:t>
            </w:r>
            <w:r w:rsidR="008D2AB5"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="00E85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из лево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столбц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proofErr w:type="gramStart"/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А-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proofErr w:type="gramEnd"/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)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их</w:t>
            </w:r>
            <w:r w:rsidR="00E8591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содержанием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из правого столбца (1-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  <w:tbl>
            <w:tblPr>
              <w:tblStyle w:val="a3"/>
              <w:tblW w:w="4234" w:type="dxa"/>
              <w:tblLayout w:type="fixed"/>
              <w:tblLook w:val="04A0"/>
            </w:tblPr>
            <w:tblGrid>
              <w:gridCol w:w="375"/>
              <w:gridCol w:w="1733"/>
              <w:gridCol w:w="283"/>
              <w:gridCol w:w="1843"/>
            </w:tblGrid>
            <w:tr w:rsidR="00DA18F0" w:rsidRPr="00BD148E" w:rsidTr="00E85919">
              <w:tc>
                <w:tcPr>
                  <w:tcW w:w="2108" w:type="dxa"/>
                  <w:gridSpan w:val="2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Способы скрытой защиты</w:t>
                  </w:r>
                </w:p>
              </w:tc>
              <w:tc>
                <w:tcPr>
                  <w:tcW w:w="2126" w:type="dxa"/>
                  <w:gridSpan w:val="2"/>
                  <w:vAlign w:val="center"/>
                </w:tcPr>
                <w:p w:rsidR="00DA18F0" w:rsidRPr="00BD148E" w:rsidRDefault="00DA18F0" w:rsidP="008023D7">
                  <w:pPr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Содержание защиты</w:t>
                  </w:r>
                </w:p>
              </w:tc>
            </w:tr>
            <w:tr w:rsidR="00DA18F0" w:rsidRPr="00BD148E" w:rsidTr="00E85919">
              <w:tc>
                <w:tcPr>
                  <w:tcW w:w="375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А</w:t>
                  </w:r>
                </w:p>
              </w:tc>
              <w:tc>
                <w:tcPr>
                  <w:tcW w:w="1733" w:type="dxa"/>
                  <w:vAlign w:val="center"/>
                </w:tcPr>
                <w:p w:rsidR="00DA18F0" w:rsidRPr="00BD148E" w:rsidRDefault="00E14FCC" w:rsidP="008023D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-1"/>
                      <w:lang w:eastAsia="ru-RU"/>
                    </w:rPr>
                    <w:t>В</w:t>
                  </w:r>
                  <w:r w:rsidR="00DA18F0" w:rsidRPr="00BD148E">
                    <w:rPr>
                      <w:rFonts w:ascii="Times New Roman" w:eastAsia="Times New Roman" w:hAnsi="Times New Roman" w:cs="Times New Roman"/>
                      <w:spacing w:val="-1"/>
                      <w:lang w:eastAsia="ru-RU"/>
                    </w:rPr>
                    <w:t>опрос на воспроизведение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1</w:t>
                  </w:r>
                </w:p>
              </w:tc>
              <w:tc>
                <w:tcPr>
                  <w:tcW w:w="1843" w:type="dxa"/>
                  <w:vAlign w:val="center"/>
                </w:tcPr>
                <w:p w:rsidR="00DA18F0" w:rsidRPr="008C497C" w:rsidRDefault="0000036B" w:rsidP="008023D7">
                  <w:pPr>
                    <w:rPr>
                      <w:rFonts w:ascii="Times New Roman" w:hAnsi="Times New Roman" w:cs="Times New Roman"/>
                      <w:highlight w:val="yellow"/>
                    </w:rPr>
                  </w:pPr>
                  <w:r>
                    <w:rPr>
                      <w:rFonts w:ascii="Times New Roman" w:hAnsi="Times New Roman" w:cs="Times New Roman"/>
                    </w:rPr>
                    <w:t>с</w:t>
                  </w:r>
                  <w:r w:rsidRPr="0000036B">
                    <w:rPr>
                      <w:rFonts w:ascii="Times New Roman" w:hAnsi="Times New Roman" w:cs="Times New Roman"/>
                    </w:rPr>
                    <w:t>остоит в отстаивани</w:t>
                  </w:r>
                  <w:r w:rsidR="00E85919">
                    <w:rPr>
                      <w:rFonts w:ascii="Times New Roman" w:hAnsi="Times New Roman" w:cs="Times New Roman"/>
                    </w:rPr>
                    <w:t>и каких-либо личностных качеств:</w:t>
                  </w:r>
                  <w:r w:rsidRPr="0000036B">
                    <w:rPr>
                      <w:rFonts w:ascii="Times New Roman" w:hAnsi="Times New Roman" w:cs="Times New Roman"/>
                    </w:rPr>
                    <w:t xml:space="preserve"> «Я не привык к такому обращению»</w:t>
                  </w:r>
                </w:p>
              </w:tc>
            </w:tr>
            <w:tr w:rsidR="00DA18F0" w:rsidRPr="00BD148E" w:rsidTr="00E85919">
              <w:tc>
                <w:tcPr>
                  <w:tcW w:w="375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Б</w:t>
                  </w:r>
                </w:p>
              </w:tc>
              <w:tc>
                <w:tcPr>
                  <w:tcW w:w="1733" w:type="dxa"/>
                  <w:vAlign w:val="center"/>
                </w:tcPr>
                <w:p w:rsidR="00DA18F0" w:rsidRPr="00BD148E" w:rsidRDefault="00D6229C" w:rsidP="008023D7">
                  <w:pPr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О</w:t>
                  </w:r>
                  <w:r w:rsidR="00DA18F0" w:rsidRPr="00BD148E">
                    <w:rPr>
                      <w:rFonts w:ascii="Times New Roman" w:eastAsia="Times New Roman" w:hAnsi="Times New Roman" w:cs="Times New Roman"/>
                      <w:lang w:eastAsia="ru-RU"/>
                    </w:rPr>
                    <w:t>культуренное воспроизведение</w:t>
                  </w:r>
                </w:p>
              </w:tc>
              <w:tc>
                <w:tcPr>
                  <w:tcW w:w="283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2</w:t>
                  </w:r>
                </w:p>
              </w:tc>
              <w:tc>
                <w:tcPr>
                  <w:tcW w:w="1843" w:type="dxa"/>
                  <w:vAlign w:val="center"/>
                </w:tcPr>
                <w:p w:rsidR="00DA18F0" w:rsidRPr="008C497C" w:rsidRDefault="0000036B" w:rsidP="008023D7">
                  <w:pPr>
                    <w:rPr>
                      <w:rFonts w:ascii="Times New Roman" w:hAnsi="Times New Roman" w:cs="Times New Roman"/>
                      <w:highlight w:val="yellow"/>
                    </w:rPr>
                  </w:pPr>
                  <w:r w:rsidRPr="0000036B">
                    <w:rPr>
                      <w:rFonts w:ascii="Times New Roman" w:hAnsi="Times New Roman" w:cs="Times New Roman"/>
                    </w:rPr>
                    <w:t>способ веселого иг</w:t>
                  </w:r>
                  <w:r w:rsidR="00E85919">
                    <w:rPr>
                      <w:rFonts w:ascii="Times New Roman" w:hAnsi="Times New Roman" w:cs="Times New Roman"/>
                    </w:rPr>
                    <w:t xml:space="preserve">норирования того, что </w:t>
                  </w:r>
                  <w:r w:rsidR="00E85919">
                    <w:rPr>
                      <w:rFonts w:ascii="Times New Roman" w:hAnsi="Times New Roman" w:cs="Times New Roman"/>
                    </w:rPr>
                    <w:lastRenderedPageBreak/>
                    <w:t>произошло:</w:t>
                  </w:r>
                  <w:r w:rsidRPr="0000036B">
                    <w:rPr>
                      <w:rFonts w:ascii="Times New Roman" w:hAnsi="Times New Roman" w:cs="Times New Roman"/>
                    </w:rPr>
                    <w:t xml:space="preserve"> «Как хорошо, что вы напомнили мне…»</w:t>
                  </w:r>
                </w:p>
              </w:tc>
            </w:tr>
            <w:tr w:rsidR="00DA18F0" w:rsidRPr="00BD148E" w:rsidTr="00E85919">
              <w:tc>
                <w:tcPr>
                  <w:tcW w:w="375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lastRenderedPageBreak/>
                    <w:t>В</w:t>
                  </w:r>
                </w:p>
              </w:tc>
              <w:tc>
                <w:tcPr>
                  <w:tcW w:w="1733" w:type="dxa"/>
                  <w:vAlign w:val="center"/>
                </w:tcPr>
                <w:p w:rsidR="00DA18F0" w:rsidRPr="00BD148E" w:rsidRDefault="00D6229C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С</w:t>
                  </w:r>
                  <w:r w:rsidR="00DA18F0" w:rsidRPr="00BD148E">
                    <w:rPr>
                      <w:rFonts w:ascii="Times New Roman" w:eastAsia="Times New Roman" w:hAnsi="Times New Roman" w:cs="Times New Roman"/>
                      <w:lang w:eastAsia="ru-RU"/>
                    </w:rPr>
                    <w:t>сылка на личностные особенности</w:t>
                  </w:r>
                </w:p>
              </w:tc>
              <w:tc>
                <w:tcPr>
                  <w:tcW w:w="283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3</w:t>
                  </w:r>
                </w:p>
              </w:tc>
              <w:tc>
                <w:tcPr>
                  <w:tcW w:w="1843" w:type="dxa"/>
                  <w:vAlign w:val="center"/>
                </w:tcPr>
                <w:p w:rsidR="00DA18F0" w:rsidRPr="008C497C" w:rsidRDefault="00E14FCC" w:rsidP="008023D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  <w:highlight w:val="yellow"/>
                    </w:rPr>
                  </w:pPr>
                  <w:r>
                    <w:rPr>
                      <w:spacing w:val="-1"/>
                      <w:sz w:val="22"/>
                      <w:szCs w:val="22"/>
                    </w:rPr>
                    <w:t>о</w:t>
                  </w:r>
                  <w:r w:rsidRPr="00E14FCC">
                    <w:rPr>
                      <w:spacing w:val="-1"/>
                      <w:sz w:val="22"/>
                      <w:szCs w:val="22"/>
                    </w:rPr>
                    <w:t>существляется педагогом с помощью вопроса и</w:t>
                  </w:r>
                  <w:r>
                    <w:rPr>
                      <w:spacing w:val="-1"/>
                      <w:sz w:val="22"/>
                      <w:szCs w:val="22"/>
                    </w:rPr>
                    <w:t>ли</w:t>
                  </w:r>
                  <w:r w:rsidRPr="00E14FCC">
                    <w:rPr>
                      <w:spacing w:val="-1"/>
                      <w:sz w:val="22"/>
                      <w:szCs w:val="22"/>
                    </w:rPr>
                    <w:t xml:space="preserve"> просьбы воспроизвести слова и действия, которые, якобы, оказались ему непонятными. Например, используются парадигмы типа: «Прости, я не понял, что ты хотел сказать…» </w:t>
                  </w:r>
                </w:p>
              </w:tc>
            </w:tr>
            <w:tr w:rsidR="00DA18F0" w:rsidRPr="00BD148E" w:rsidTr="00E85919">
              <w:tc>
                <w:tcPr>
                  <w:tcW w:w="375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Г</w:t>
                  </w:r>
                </w:p>
              </w:tc>
              <w:tc>
                <w:tcPr>
                  <w:tcW w:w="1733" w:type="dxa"/>
                  <w:vAlign w:val="center"/>
                </w:tcPr>
                <w:p w:rsidR="00DA18F0" w:rsidRPr="00BD148E" w:rsidRDefault="00D6229C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О</w:t>
                  </w:r>
                  <w:r w:rsidR="00DA18F0" w:rsidRPr="00BD148E">
                    <w:rPr>
                      <w:rFonts w:ascii="Times New Roman" w:eastAsia="Times New Roman" w:hAnsi="Times New Roman" w:cs="Times New Roman"/>
                      <w:lang w:eastAsia="ru-RU"/>
                    </w:rPr>
                    <w:t>правдание поведения</w:t>
                  </w:r>
                </w:p>
              </w:tc>
              <w:tc>
                <w:tcPr>
                  <w:tcW w:w="283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4</w:t>
                  </w:r>
                </w:p>
              </w:tc>
              <w:tc>
                <w:tcPr>
                  <w:tcW w:w="1843" w:type="dxa"/>
                  <w:vAlign w:val="center"/>
                </w:tcPr>
                <w:p w:rsidR="00DA18F0" w:rsidRPr="008C497C" w:rsidRDefault="0096015B" w:rsidP="008023D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  <w:highlight w:val="yellow"/>
                    </w:rPr>
                  </w:pPr>
                  <w:r w:rsidRPr="0096015B">
                    <w:rPr>
                      <w:sz w:val="22"/>
                      <w:szCs w:val="22"/>
                    </w:rPr>
                    <w:t>способ, возвышающий воспитанника в данной ситуации, подчеркивающий признание его достоинств и тем самым влияющий на изменение его низкого поведения. Используются фразы типа: «Вероятно, ты хотел…»</w:t>
                  </w:r>
                </w:p>
              </w:tc>
            </w:tr>
            <w:tr w:rsidR="00DA18F0" w:rsidRPr="00BD148E" w:rsidTr="00E85919">
              <w:tc>
                <w:tcPr>
                  <w:tcW w:w="375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t>Д</w:t>
                  </w:r>
                </w:p>
              </w:tc>
              <w:tc>
                <w:tcPr>
                  <w:tcW w:w="1733" w:type="dxa"/>
                  <w:vAlign w:val="center"/>
                </w:tcPr>
                <w:p w:rsidR="00DA18F0" w:rsidRPr="00BD148E" w:rsidRDefault="00D6229C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>
                    <w:rPr>
                      <w:rFonts w:ascii="Times New Roman" w:eastAsia="Times New Roman" w:hAnsi="Times New Roman" w:cs="Times New Roman"/>
                      <w:lang w:eastAsia="ru-RU"/>
                    </w:rPr>
                    <w:t>П</w:t>
                  </w:r>
                  <w:r w:rsidR="00DA18F0" w:rsidRPr="00BD148E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роявление </w:t>
                  </w:r>
                  <w:r w:rsidR="00DA18F0" w:rsidRPr="00BD148E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доброжелательности</w:t>
                  </w:r>
                </w:p>
              </w:tc>
              <w:tc>
                <w:tcPr>
                  <w:tcW w:w="283" w:type="dxa"/>
                  <w:vAlign w:val="center"/>
                </w:tcPr>
                <w:p w:rsidR="00DA18F0" w:rsidRPr="00BD148E" w:rsidRDefault="00DA18F0" w:rsidP="008023D7">
                  <w:pPr>
                    <w:jc w:val="center"/>
                    <w:rPr>
                      <w:rFonts w:ascii="Times New Roman" w:hAnsi="Times New Roman" w:cs="Times New Roman"/>
                    </w:rPr>
                  </w:pPr>
                  <w:r w:rsidRPr="00BD148E">
                    <w:rPr>
                      <w:rFonts w:ascii="Times New Roman" w:hAnsi="Times New Roman" w:cs="Times New Roman"/>
                    </w:rPr>
                    <w:lastRenderedPageBreak/>
                    <w:t>5</w:t>
                  </w:r>
                </w:p>
              </w:tc>
              <w:tc>
                <w:tcPr>
                  <w:tcW w:w="1843" w:type="dxa"/>
                  <w:vAlign w:val="center"/>
                </w:tcPr>
                <w:p w:rsidR="00DA18F0" w:rsidRPr="008C497C" w:rsidRDefault="00DA18F0" w:rsidP="008023D7">
                  <w:pPr>
                    <w:pStyle w:val="richfactdown-paragraph"/>
                    <w:shd w:val="clear" w:color="auto" w:fill="FFFFFF"/>
                    <w:spacing w:before="0" w:beforeAutospacing="0" w:after="0" w:afterAutospacing="0"/>
                    <w:rPr>
                      <w:sz w:val="22"/>
                      <w:szCs w:val="22"/>
                      <w:highlight w:val="yellow"/>
                    </w:rPr>
                  </w:pPr>
                  <w:r w:rsidRPr="00E14FCC">
                    <w:rPr>
                      <w:sz w:val="22"/>
                      <w:szCs w:val="22"/>
                    </w:rPr>
                    <w:t xml:space="preserve">производится с </w:t>
                  </w:r>
                  <w:r w:rsidRPr="00E14FCC">
                    <w:rPr>
                      <w:sz w:val="22"/>
                      <w:szCs w:val="22"/>
                    </w:rPr>
                    <w:lastRenderedPageBreak/>
                    <w:t>целью корректи</w:t>
                  </w:r>
                  <w:r w:rsidRPr="00E14FCC">
                    <w:rPr>
                      <w:sz w:val="22"/>
                      <w:szCs w:val="22"/>
                    </w:rPr>
                    <w:softHyphen/>
                    <w:t xml:space="preserve">рования поведения </w:t>
                  </w:r>
                  <w:r w:rsidR="0096015B" w:rsidRPr="00E14FCC">
                    <w:rPr>
                      <w:sz w:val="22"/>
                      <w:szCs w:val="22"/>
                    </w:rPr>
                    <w:t>ученика. Используется</w:t>
                  </w:r>
                  <w:r w:rsidR="00E14FCC" w:rsidRPr="00E14FCC">
                    <w:rPr>
                      <w:sz w:val="22"/>
                      <w:szCs w:val="22"/>
                    </w:rPr>
                    <w:t xml:space="preserve"> фраза</w:t>
                  </w:r>
                  <w:r w:rsidR="00E85919">
                    <w:rPr>
                      <w:sz w:val="22"/>
                      <w:szCs w:val="22"/>
                    </w:rPr>
                    <w:t>:</w:t>
                  </w:r>
                  <w:r w:rsidR="00E14FCC" w:rsidRPr="00E14FCC">
                    <w:rPr>
                      <w:sz w:val="22"/>
                      <w:szCs w:val="22"/>
                    </w:rPr>
                    <w:t xml:space="preserve"> «Если я вас правильно понял…»</w:t>
                  </w:r>
                </w:p>
              </w:tc>
            </w:tr>
          </w:tbl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13715F" w:rsidRDefault="00DA18F0" w:rsidP="008023D7">
            <w:pPr>
              <w:spacing w:after="200" w:line="276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i/>
                <w:sz w:val="24"/>
                <w:szCs w:val="24"/>
              </w:rPr>
              <w:t>Запишите выбранные шифры под соответствующими буквами: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804"/>
              <w:gridCol w:w="805"/>
              <w:gridCol w:w="805"/>
              <w:gridCol w:w="806"/>
              <w:gridCol w:w="806"/>
            </w:tblGrid>
            <w:tr w:rsidR="00DA18F0" w:rsidRPr="0013715F" w:rsidTr="008023D7">
              <w:tc>
                <w:tcPr>
                  <w:tcW w:w="804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805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805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806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13715F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806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Д</w:t>
                  </w:r>
                </w:p>
              </w:tc>
            </w:tr>
            <w:tr w:rsidR="00DA18F0" w:rsidRPr="0013715F" w:rsidTr="008023D7">
              <w:tc>
                <w:tcPr>
                  <w:tcW w:w="804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5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806" w:type="dxa"/>
                </w:tcPr>
                <w:p w:rsidR="00DA18F0" w:rsidRPr="0013715F" w:rsidRDefault="00DA18F0" w:rsidP="008023D7">
                  <w:pPr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DA18F0" w:rsidRDefault="00DA18F0" w:rsidP="008023D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 w:val="restart"/>
          </w:tcPr>
          <w:p w:rsidR="00DA18F0" w:rsidRPr="00D86C38" w:rsidRDefault="00DA18F0" w:rsidP="008023D7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A18F0" w:rsidRPr="00A77483" w:rsidRDefault="008D2AB5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А3Б5В1Г4Д2</w:t>
            </w:r>
          </w:p>
        </w:tc>
        <w:tc>
          <w:tcPr>
            <w:tcW w:w="403" w:type="pct"/>
            <w:vMerge w:val="restart"/>
          </w:tcPr>
          <w:p w:rsidR="00DA18F0" w:rsidRPr="0013715F" w:rsidRDefault="00DA18F0" w:rsidP="008023D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2б – полное совпадение с верными ответами </w:t>
            </w:r>
          </w:p>
          <w:p w:rsidR="00DA18F0" w:rsidRPr="0013715F" w:rsidRDefault="00DA18F0" w:rsidP="008023D7">
            <w:pPr>
              <w:spacing w:after="200" w:line="276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 xml:space="preserve">1б –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три </w:t>
            </w: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верных соответствия</w:t>
            </w:r>
          </w:p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3715F">
              <w:rPr>
                <w:rFonts w:ascii="Times New Roman" w:hAnsi="Times New Roman" w:cs="Times New Roman"/>
                <w:sz w:val="24"/>
                <w:szCs w:val="24"/>
              </w:rPr>
              <w:t>0б – остальные случаи</w:t>
            </w:r>
          </w:p>
        </w:tc>
      </w:tr>
      <w:bookmarkEnd w:id="3"/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214FBA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</w:pPr>
            <w:r w:rsidRPr="00602B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 xml:space="preserve">ОПК-14.2. </w:t>
            </w:r>
            <w:proofErr w:type="spellStart"/>
            <w:r w:rsidRPr="00602B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Умеет</w:t>
            </w:r>
            <w:proofErr w:type="gramStart"/>
            <w:r w:rsidRPr="00602B4F">
              <w:rPr>
                <w:rFonts w:ascii="Times New Roman" w:eastAsia="Calibri" w:hAnsi="Times New Roman" w:cs="Times New Roman"/>
                <w:b/>
                <w:i/>
                <w:iCs/>
                <w:sz w:val="24"/>
                <w:szCs w:val="24"/>
                <w:lang w:eastAsia="ru-RU"/>
              </w:rPr>
              <w:t>: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риентироваться</w:t>
            </w:r>
            <w:proofErr w:type="spellEnd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в нормативных правовых актах в сфере физической культуры/спорта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сфере образования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, принимать решения и совершать действия в соответствии с законами и нормами профессиональной </w:t>
            </w:r>
            <w:proofErr w:type="spellStart"/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этики;</w:t>
            </w:r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обосновывать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выбор средств и методов обучения, воспитания и развития, выбор образовательных технологий, в образовательной практике исходя из особенностей содержания предметных областей, применять средства и методы в соответствии с задачами этапа спортивной подготовки, индивидуальными особенностями, личностно-психическими качествами </w:t>
            </w:r>
            <w:proofErr w:type="spell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спортсменов</w:t>
            </w:r>
            <w:proofErr w:type="gram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;р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еализовывать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рабочую программу учителя физической культуры с учетом возрастных характеристик и уровня подготовленности обучающихся по образовательной программе общего образования; реализовывать рабочую программу педагога дополнительного образования с учетом возрастных характеристик и уровня подготовленности, обучающихся по дополнительным общеобразовательным программам в области физической культуры и </w:t>
            </w:r>
            <w:proofErr w:type="spell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спорта</w:t>
            </w:r>
            <w:proofErr w:type="gramStart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;п</w:t>
            </w:r>
            <w:proofErr w:type="gram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рименять</w:t>
            </w:r>
            <w:proofErr w:type="spellEnd"/>
            <w:r w:rsidRPr="00602B4F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средства и методы в соответствии с задачами общего образования, индивидуальными особенностями, личностно-</w:t>
            </w:r>
            <w:r w:rsidRPr="00712A83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психическим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  <w:lang w:eastAsia="ru-RU"/>
              </w:rPr>
              <w:t xml:space="preserve">и </w:t>
            </w:r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качествами обучающихся выявлять проблемы тренировочного процесса на этапах </w:t>
            </w:r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lastRenderedPageBreak/>
              <w:t xml:space="preserve">спортивной подготовки и резервы улучшения его </w:t>
            </w:r>
            <w:proofErr w:type="spellStart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>результативности;применять</w:t>
            </w:r>
            <w:proofErr w:type="spellEnd"/>
            <w:r w:rsidRPr="00704DFE">
              <w:rPr>
                <w:rFonts w:ascii="Times New Roman" w:eastAsia="Calibri" w:hAnsi="Times New Roman" w:cs="Times New Roman"/>
                <w:iCs/>
                <w:sz w:val="24"/>
                <w:szCs w:val="24"/>
                <w:lang w:eastAsia="ru-RU"/>
              </w:rPr>
              <w:t xml:space="preserve"> средства и методы в соответствии с задачами этапа спортивной подготовки, индивидуальными особенностями, личностно-психическими качествами</w:t>
            </w:r>
            <w:r w:rsidRPr="00704DFE">
              <w:rPr>
                <w:rFonts w:ascii="Times New Roman" w:hAnsi="Times New Roman" w:cs="Times New Roman"/>
                <w:iCs/>
                <w:sz w:val="24"/>
                <w:szCs w:val="24"/>
              </w:rPr>
              <w:t xml:space="preserve"> спортсменов;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DA18F0" w:rsidRPr="00A77483" w:rsidTr="0000036B">
        <w:tc>
          <w:tcPr>
            <w:tcW w:w="145" w:type="pct"/>
            <w:vMerge/>
          </w:tcPr>
          <w:p w:rsidR="00DA18F0" w:rsidRPr="00A77483" w:rsidRDefault="00DA18F0" w:rsidP="008023D7">
            <w:pPr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25" w:type="pct"/>
          </w:tcPr>
          <w:p w:rsidR="00DA18F0" w:rsidRPr="00712A83" w:rsidRDefault="00DA18F0" w:rsidP="008023D7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i/>
                <w:iCs/>
              </w:rPr>
            </w:pPr>
            <w:r w:rsidRPr="00C970DE">
              <w:rPr>
                <w:rFonts w:ascii="Times New Roman" w:eastAsia="Calibri" w:hAnsi="Times New Roman" w:cs="Times New Roman"/>
                <w:b/>
                <w:i/>
                <w:iCs/>
                <w:lang w:eastAsia="ru-RU"/>
              </w:rPr>
              <w:t xml:space="preserve">ОПК-14.3. </w:t>
            </w:r>
            <w:r w:rsidRPr="00C970DE">
              <w:rPr>
                <w:rFonts w:ascii="Times New Roman" w:hAnsi="Times New Roman" w:cs="Times New Roman"/>
                <w:b/>
                <w:bCs/>
                <w:i/>
                <w:iCs/>
                <w:sz w:val="24"/>
                <w:szCs w:val="24"/>
              </w:rPr>
              <w:t xml:space="preserve"> Имеет навыки и/или опыт деятельности:</w:t>
            </w:r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применением правовых норм и норм профессиональной этики в профессиональной </w:t>
            </w:r>
            <w:proofErr w:type="spellStart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деятельности</w:t>
            </w:r>
            <w:proofErr w:type="gramStart"/>
            <w:r w:rsidRPr="00C970DE">
              <w:rPr>
                <w:rFonts w:ascii="Times New Roman" w:eastAsia="Calibri" w:hAnsi="Times New Roman" w:cs="Times New Roman"/>
                <w:b/>
                <w:lang w:eastAsia="ru-RU"/>
              </w:rPr>
              <w:t>;</w:t>
            </w:r>
            <w:r w:rsidRPr="00C970DE">
              <w:rPr>
                <w:rFonts w:ascii="Times New Roman" w:eastAsia="Calibri" w:hAnsi="Times New Roman" w:cs="Times New Roman"/>
                <w:lang w:eastAsia="ru-RU"/>
              </w:rPr>
              <w:t>п</w:t>
            </w:r>
            <w:proofErr w:type="gramEnd"/>
            <w:r w:rsidRPr="00C970DE">
              <w:rPr>
                <w:rFonts w:ascii="Times New Roman" w:eastAsia="Calibri" w:hAnsi="Times New Roman" w:cs="Times New Roman"/>
                <w:sz w:val="24"/>
                <w:szCs w:val="24"/>
              </w:rPr>
              <w:t>ланированием</w:t>
            </w:r>
            <w:proofErr w:type="spellEnd"/>
            <w:r w:rsidRPr="00C97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образовательного </w:t>
            </w:r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процесса в предметной области физической культуры, направленного на реализацию основной образовательной программы в организации, осуществляющей образовательную деятельность, в соответствии с требованиями федеральных государственных образовательных </w:t>
            </w:r>
            <w:proofErr w:type="spellStart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стандартов;планированием</w:t>
            </w:r>
            <w:proofErr w:type="spellEnd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организации дополнительного образования, направленного на реализацию: дополнительной </w:t>
            </w:r>
            <w:proofErr w:type="spellStart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общеразвивающей</w:t>
            </w:r>
            <w:proofErr w:type="spellEnd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и спорта, содержание и сроки обучения по которой определяются организацией, осуществляющей образовательную деятельность; дополнительной </w:t>
            </w:r>
            <w:proofErr w:type="spellStart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lastRenderedPageBreak/>
              <w:t>предпрофессиональной</w:t>
            </w:r>
            <w:proofErr w:type="spellEnd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программы в области физической культуры и спорта с учетом федеральных государственных требований, требований федеральных стандартов спортивной подготовки по виду </w:t>
            </w:r>
            <w:proofErr w:type="spellStart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спорта</w:t>
            </w:r>
            <w:proofErr w:type="gramStart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существлением</w:t>
            </w:r>
            <w:proofErr w:type="spellEnd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предметной области физической культуры в образовательных организациях, реализующих основные образовательные программы в соответствии с требованиями Федеральных государственных </w:t>
            </w:r>
          </w:p>
          <w:p w:rsidR="00DA18F0" w:rsidRPr="00712A83" w:rsidRDefault="00DA18F0" w:rsidP="008023D7">
            <w:pPr>
              <w:tabs>
                <w:tab w:val="left" w:leader="underscore" w:pos="9379"/>
              </w:tabs>
              <w:ind w:right="5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образовательных </w:t>
            </w:r>
            <w:proofErr w:type="spellStart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стандартов</w:t>
            </w:r>
            <w:proofErr w:type="gramStart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;о</w:t>
            </w:r>
            <w:proofErr w:type="gramEnd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существлением</w:t>
            </w:r>
            <w:proofErr w:type="spellEnd"/>
            <w:r w:rsidRPr="00C970DE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образовательного процесса в образовательных организациях, реализующих дополнительные образовательные программы в области физической культуры и спорта, в том числе в соответствии с федеральными государственными требованиями и федеральными стандартами спортивной подготовки; планированием тренировочного процесса, направленного на реализацию программы спортивной подготовки в организации, осуществляющей спортивную подготовку соответствии с федеральными стандартами спортивной подготовки;</w:t>
            </w:r>
            <w:r w:rsidRPr="00C970DE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осуществлением тренировочного процесса в организациях, осуществляющих спортивную </w:t>
            </w:r>
            <w:r w:rsidRPr="00C970DE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подготовку в соответствии с федеральными стандартами спортивной подготовки</w:t>
            </w:r>
          </w:p>
        </w:tc>
        <w:tc>
          <w:tcPr>
            <w:tcW w:w="59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32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7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391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575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3" w:type="pct"/>
            <w:vMerge/>
            <w:vAlign w:val="center"/>
          </w:tcPr>
          <w:p w:rsidR="00DA18F0" w:rsidRPr="00A77483" w:rsidRDefault="00DA18F0" w:rsidP="008023D7">
            <w:pPr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bookmarkEnd w:id="0"/>
    </w:tbl>
    <w:p w:rsidR="00DA18F0" w:rsidRDefault="00DA18F0" w:rsidP="00DA18F0"/>
    <w:p w:rsidR="00DA18F0" w:rsidRDefault="00DA18F0" w:rsidP="00DA18F0"/>
    <w:p w:rsidR="005531D7" w:rsidRDefault="005531D7"/>
    <w:sectPr w:rsidR="005531D7" w:rsidSect="00936BA9">
      <w:headerReference w:type="default" r:id="rId7"/>
      <w:pgSz w:w="16838" w:h="11906" w:orient="landscape" w:code="9"/>
      <w:pgMar w:top="567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C5EF2" w:rsidRDefault="00DC5EF2">
      <w:pPr>
        <w:spacing w:after="0" w:line="240" w:lineRule="auto"/>
      </w:pPr>
      <w:r>
        <w:separator/>
      </w:r>
    </w:p>
  </w:endnote>
  <w:endnote w:type="continuationSeparator" w:id="0">
    <w:p w:rsidR="00DC5EF2" w:rsidRDefault="00DC5E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C5EF2" w:rsidRDefault="00DC5EF2">
      <w:pPr>
        <w:spacing w:after="0" w:line="240" w:lineRule="auto"/>
      </w:pPr>
      <w:r>
        <w:separator/>
      </w:r>
    </w:p>
  </w:footnote>
  <w:footnote w:type="continuationSeparator" w:id="0">
    <w:p w:rsidR="00DC5EF2" w:rsidRDefault="00DC5E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92314"/>
      <w:docPartObj>
        <w:docPartGallery w:val="Page Numbers (Top of Page)"/>
        <w:docPartUnique/>
      </w:docPartObj>
    </w:sdtPr>
    <w:sdtContent>
      <w:p w:rsidR="00936BA9" w:rsidRDefault="00CD1CA3">
        <w:pPr>
          <w:pStyle w:val="a4"/>
          <w:jc w:val="center"/>
        </w:pPr>
        <w:r>
          <w:fldChar w:fldCharType="begin"/>
        </w:r>
        <w:r w:rsidR="00DA18F0">
          <w:instrText xml:space="preserve"> PAGE   \* MERGEFORMAT </w:instrText>
        </w:r>
        <w:r>
          <w:fldChar w:fldCharType="separate"/>
        </w:r>
        <w:r w:rsidR="009C5475">
          <w:rPr>
            <w:noProof/>
          </w:rPr>
          <w:t>37</w:t>
        </w:r>
        <w:r>
          <w:rPr>
            <w:noProof/>
          </w:rPr>
          <w:fldChar w:fldCharType="end"/>
        </w:r>
      </w:p>
    </w:sdtContent>
  </w:sdt>
  <w:p w:rsidR="00936BA9" w:rsidRDefault="00DC5EF2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58300D9"/>
    <w:multiLevelType w:val="hybridMultilevel"/>
    <w:tmpl w:val="4BAEB05E"/>
    <w:lvl w:ilvl="0" w:tplc="0419000F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120" w:hanging="360"/>
      </w:pPr>
    </w:lvl>
    <w:lvl w:ilvl="2" w:tplc="FFFFFFFF" w:tentative="1">
      <w:start w:val="1"/>
      <w:numFmt w:val="lowerRoman"/>
      <w:lvlText w:val="%3."/>
      <w:lvlJc w:val="right"/>
      <w:pPr>
        <w:ind w:left="1840" w:hanging="180"/>
      </w:pPr>
    </w:lvl>
    <w:lvl w:ilvl="3" w:tplc="FFFFFFFF" w:tentative="1">
      <w:start w:val="1"/>
      <w:numFmt w:val="decimal"/>
      <w:lvlText w:val="%4."/>
      <w:lvlJc w:val="left"/>
      <w:pPr>
        <w:ind w:left="2560" w:hanging="360"/>
      </w:pPr>
    </w:lvl>
    <w:lvl w:ilvl="4" w:tplc="FFFFFFFF" w:tentative="1">
      <w:start w:val="1"/>
      <w:numFmt w:val="lowerLetter"/>
      <w:lvlText w:val="%5."/>
      <w:lvlJc w:val="left"/>
      <w:pPr>
        <w:ind w:left="3280" w:hanging="360"/>
      </w:pPr>
    </w:lvl>
    <w:lvl w:ilvl="5" w:tplc="FFFFFFFF" w:tentative="1">
      <w:start w:val="1"/>
      <w:numFmt w:val="lowerRoman"/>
      <w:lvlText w:val="%6."/>
      <w:lvlJc w:val="right"/>
      <w:pPr>
        <w:ind w:left="4000" w:hanging="180"/>
      </w:pPr>
    </w:lvl>
    <w:lvl w:ilvl="6" w:tplc="FFFFFFFF" w:tentative="1">
      <w:start w:val="1"/>
      <w:numFmt w:val="decimal"/>
      <w:lvlText w:val="%7."/>
      <w:lvlJc w:val="left"/>
      <w:pPr>
        <w:ind w:left="4720" w:hanging="360"/>
      </w:pPr>
    </w:lvl>
    <w:lvl w:ilvl="7" w:tplc="FFFFFFFF" w:tentative="1">
      <w:start w:val="1"/>
      <w:numFmt w:val="lowerLetter"/>
      <w:lvlText w:val="%8."/>
      <w:lvlJc w:val="left"/>
      <w:pPr>
        <w:ind w:left="5440" w:hanging="360"/>
      </w:pPr>
    </w:lvl>
    <w:lvl w:ilvl="8" w:tplc="FFFFFFFF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1">
    <w:nsid w:val="47BD5BBD"/>
    <w:multiLevelType w:val="hybridMultilevel"/>
    <w:tmpl w:val="629A250E"/>
    <w:lvl w:ilvl="0" w:tplc="B7AA7A12">
      <w:start w:val="1"/>
      <w:numFmt w:val="decimal"/>
      <w:lvlText w:val="%1)"/>
      <w:lvlJc w:val="left"/>
      <w:pPr>
        <w:ind w:left="39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2">
    <w:nsid w:val="65AB2806"/>
    <w:multiLevelType w:val="hybridMultilevel"/>
    <w:tmpl w:val="6B90157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6DE305E"/>
    <w:multiLevelType w:val="hybridMultilevel"/>
    <w:tmpl w:val="A9709C0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A18F0"/>
    <w:rsid w:val="0000036B"/>
    <w:rsid w:val="00062194"/>
    <w:rsid w:val="000C711D"/>
    <w:rsid w:val="00230D42"/>
    <w:rsid w:val="002633A4"/>
    <w:rsid w:val="00342579"/>
    <w:rsid w:val="00343A89"/>
    <w:rsid w:val="003D65BE"/>
    <w:rsid w:val="005531D7"/>
    <w:rsid w:val="00593CE9"/>
    <w:rsid w:val="005B4915"/>
    <w:rsid w:val="005E7EE6"/>
    <w:rsid w:val="006C548B"/>
    <w:rsid w:val="00791BC6"/>
    <w:rsid w:val="008C497C"/>
    <w:rsid w:val="008D2AB5"/>
    <w:rsid w:val="00927875"/>
    <w:rsid w:val="009324D4"/>
    <w:rsid w:val="0096015B"/>
    <w:rsid w:val="009C5475"/>
    <w:rsid w:val="009C7035"/>
    <w:rsid w:val="009F4094"/>
    <w:rsid w:val="00A51CD2"/>
    <w:rsid w:val="00B94729"/>
    <w:rsid w:val="00BB1779"/>
    <w:rsid w:val="00BD148E"/>
    <w:rsid w:val="00C6238F"/>
    <w:rsid w:val="00CD1CA3"/>
    <w:rsid w:val="00D43B5A"/>
    <w:rsid w:val="00D6229C"/>
    <w:rsid w:val="00D7443A"/>
    <w:rsid w:val="00D91C77"/>
    <w:rsid w:val="00DA18F0"/>
    <w:rsid w:val="00DC5EF2"/>
    <w:rsid w:val="00DE3CBB"/>
    <w:rsid w:val="00E14FCC"/>
    <w:rsid w:val="00E808F1"/>
    <w:rsid w:val="00E85919"/>
    <w:rsid w:val="00EB6EF0"/>
    <w:rsid w:val="00F56DAB"/>
    <w:rsid w:val="00FA4F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7E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A18F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DA18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A18F0"/>
  </w:style>
  <w:style w:type="paragraph" w:customStyle="1" w:styleId="1">
    <w:name w:val="Обычный (веб)1"/>
    <w:basedOn w:val="a"/>
    <w:next w:val="a6"/>
    <w:uiPriority w:val="99"/>
    <w:unhideWhenUsed/>
    <w:rsid w:val="00DA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Normal (Web)"/>
    <w:basedOn w:val="a"/>
    <w:link w:val="a7"/>
    <w:uiPriority w:val="99"/>
    <w:unhideWhenUsed/>
    <w:rsid w:val="00DA18F0"/>
    <w:pPr>
      <w:spacing w:line="256" w:lineRule="auto"/>
    </w:pPr>
    <w:rPr>
      <w:rFonts w:ascii="Times New Roman" w:hAnsi="Times New Roman" w:cs="Times New Roman"/>
      <w:sz w:val="24"/>
      <w:szCs w:val="24"/>
    </w:rPr>
  </w:style>
  <w:style w:type="paragraph" w:customStyle="1" w:styleId="Default">
    <w:name w:val="Default"/>
    <w:rsid w:val="00DA18F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character" w:styleId="a8">
    <w:name w:val="footnote reference"/>
    <w:basedOn w:val="a0"/>
    <w:uiPriority w:val="99"/>
    <w:semiHidden/>
    <w:unhideWhenUsed/>
    <w:rsid w:val="00DA18F0"/>
    <w:rPr>
      <w:vertAlign w:val="superscript"/>
    </w:rPr>
  </w:style>
  <w:style w:type="paragraph" w:styleId="a9">
    <w:name w:val="List Paragraph"/>
    <w:basedOn w:val="a"/>
    <w:link w:val="aa"/>
    <w:uiPriority w:val="34"/>
    <w:qFormat/>
    <w:rsid w:val="00DA18F0"/>
    <w:pPr>
      <w:spacing w:after="200" w:line="276" w:lineRule="auto"/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DA18F0"/>
  </w:style>
  <w:style w:type="character" w:customStyle="1" w:styleId="a7">
    <w:name w:val="Обычный (веб) Знак"/>
    <w:link w:val="a6"/>
    <w:uiPriority w:val="99"/>
    <w:locked/>
    <w:rsid w:val="00DA18F0"/>
    <w:rPr>
      <w:rFonts w:ascii="Times New Roman" w:hAnsi="Times New Roman" w:cs="Times New Roman"/>
      <w:sz w:val="24"/>
      <w:szCs w:val="24"/>
    </w:rPr>
  </w:style>
  <w:style w:type="paragraph" w:customStyle="1" w:styleId="richfactdown-paragraph">
    <w:name w:val="richfactdown-paragraph"/>
    <w:basedOn w:val="a"/>
    <w:rsid w:val="00DA18F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0003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0003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37</Pages>
  <Words>6718</Words>
  <Characters>38298</Characters>
  <Application>Microsoft Office Word</Application>
  <DocSecurity>0</DocSecurity>
  <Lines>319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Лиза Иванова</dc:creator>
  <cp:lastModifiedBy>1</cp:lastModifiedBy>
  <cp:revision>3</cp:revision>
  <cp:lastPrinted>2024-11-10T13:01:00Z</cp:lastPrinted>
  <dcterms:created xsi:type="dcterms:W3CDTF">2024-11-11T09:03:00Z</dcterms:created>
  <dcterms:modified xsi:type="dcterms:W3CDTF">2025-02-12T06:36:00Z</dcterms:modified>
</cp:coreProperties>
</file>